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C146" w14:textId="6590D4F2" w:rsidR="00E167B7" w:rsidRDefault="00243A1C" w:rsidP="00E167B7">
      <w:pPr>
        <w:jc w:val="center"/>
        <w:rPr>
          <w:b/>
          <w:bCs/>
        </w:rPr>
      </w:pPr>
      <w:r>
        <w:rPr>
          <w:rFonts w:hint="eastAsia"/>
          <w:b/>
          <w:bCs/>
        </w:rPr>
        <w:t>ひろしま</w:t>
      </w:r>
      <w:r w:rsidR="00834C2B">
        <w:rPr>
          <w:rFonts w:hint="eastAsia"/>
          <w:b/>
          <w:bCs/>
        </w:rPr>
        <w:t>好きじゃけんコンソ</w:t>
      </w:r>
      <w:r>
        <w:rPr>
          <w:rFonts w:hint="eastAsia"/>
          <w:b/>
          <w:bCs/>
        </w:rPr>
        <w:t>ーシアム規約</w:t>
      </w:r>
    </w:p>
    <w:p w14:paraId="78FAC892" w14:textId="7AE2A5DB" w:rsidR="00290B4C" w:rsidRDefault="00290B4C" w:rsidP="00C37860"/>
    <w:p w14:paraId="222A4BB0" w14:textId="69344081" w:rsidR="0044523E" w:rsidRDefault="00EB1AFC" w:rsidP="0044523E">
      <w:pPr>
        <w:jc w:val="right"/>
      </w:pPr>
      <w:r>
        <w:rPr>
          <w:rFonts w:hint="eastAsia"/>
        </w:rPr>
        <w:t>令和</w:t>
      </w:r>
      <w:r w:rsidR="00E167B7">
        <w:t>3</w:t>
      </w:r>
      <w:r>
        <w:rPr>
          <w:rFonts w:hint="eastAsia"/>
        </w:rPr>
        <w:t>年</w:t>
      </w:r>
      <w:r w:rsidR="00E167B7">
        <w:t>10</w:t>
      </w:r>
      <w:r>
        <w:rPr>
          <w:rFonts w:hint="eastAsia"/>
        </w:rPr>
        <w:t>月</w:t>
      </w:r>
      <w:r w:rsidR="00E167B7">
        <w:rPr>
          <w:rFonts w:hint="eastAsia"/>
        </w:rPr>
        <w:t>2</w:t>
      </w:r>
      <w:r w:rsidR="00E167B7">
        <w:t>2</w:t>
      </w:r>
      <w:r>
        <w:rPr>
          <w:rFonts w:hint="eastAsia"/>
        </w:rPr>
        <w:t>日</w:t>
      </w:r>
      <w:r w:rsidR="0044523E">
        <w:rPr>
          <w:rFonts w:hint="eastAsia"/>
        </w:rPr>
        <w:t xml:space="preserve">　</w:t>
      </w:r>
      <w:r>
        <w:rPr>
          <w:rFonts w:hint="eastAsia"/>
        </w:rPr>
        <w:t>制定</w:t>
      </w:r>
    </w:p>
    <w:p w14:paraId="4FCB9A21" w14:textId="58DECDC4" w:rsidR="0044523E" w:rsidRDefault="0044523E" w:rsidP="0044523E">
      <w:pPr>
        <w:wordWrap w:val="0"/>
        <w:jc w:val="right"/>
      </w:pPr>
      <w:r>
        <w:rPr>
          <w:rFonts w:hint="eastAsia"/>
        </w:rPr>
        <w:t>令和4年1月2</w:t>
      </w:r>
      <w:r>
        <w:t>1</w:t>
      </w:r>
      <w:r>
        <w:rPr>
          <w:rFonts w:hint="eastAsia"/>
        </w:rPr>
        <w:t>日　改正</w:t>
      </w:r>
    </w:p>
    <w:p w14:paraId="68E439FE" w14:textId="77777777" w:rsidR="00E822FC" w:rsidRDefault="00E822FC" w:rsidP="00E822FC">
      <w:pPr>
        <w:jc w:val="right"/>
      </w:pPr>
    </w:p>
    <w:p w14:paraId="296695AE" w14:textId="5F89085B" w:rsidR="008F2C41" w:rsidRDefault="008F2C41" w:rsidP="008F2C41">
      <w:pPr>
        <w:ind w:firstLineChars="100" w:firstLine="210"/>
      </w:pPr>
      <w:r>
        <w:rPr>
          <w:rFonts w:hint="eastAsia"/>
        </w:rPr>
        <w:t>(</w:t>
      </w:r>
      <w:r w:rsidR="00C37860" w:rsidRPr="00C457DC">
        <w:rPr>
          <w:rFonts w:hint="eastAsia"/>
        </w:rPr>
        <w:t>名称</w:t>
      </w:r>
      <w:r>
        <w:rPr>
          <w:rFonts w:hint="eastAsia"/>
        </w:rPr>
        <w:t>)</w:t>
      </w:r>
    </w:p>
    <w:p w14:paraId="308E827C" w14:textId="4A28E320" w:rsidR="00C37860" w:rsidRPr="00C457DC" w:rsidRDefault="00C37860" w:rsidP="008F2C41">
      <w:pPr>
        <w:ind w:left="210" w:hangingChars="100" w:hanging="210"/>
      </w:pPr>
      <w:r w:rsidRPr="00C457DC">
        <w:rPr>
          <w:rFonts w:hint="eastAsia"/>
        </w:rPr>
        <w:t>第</w:t>
      </w:r>
      <w:r w:rsidR="008F2C41">
        <w:rPr>
          <w:rFonts w:hint="eastAsia"/>
        </w:rPr>
        <w:t>1</w:t>
      </w:r>
      <w:r w:rsidRPr="00C457DC">
        <w:rPr>
          <w:rFonts w:hint="eastAsia"/>
        </w:rPr>
        <w:t>条　本</w:t>
      </w:r>
      <w:r w:rsidR="00FB209B">
        <w:rPr>
          <w:rFonts w:hint="eastAsia"/>
        </w:rPr>
        <w:t>コンソーシアム</w:t>
      </w:r>
      <w:r w:rsidR="00EB1AFC">
        <w:rPr>
          <w:rFonts w:hint="eastAsia"/>
        </w:rPr>
        <w:t>は</w:t>
      </w:r>
      <w:r w:rsidRPr="00C457DC">
        <w:rPr>
          <w:rFonts w:hint="eastAsia"/>
        </w:rPr>
        <w:t>、</w:t>
      </w:r>
      <w:r w:rsidR="00FB209B">
        <w:rPr>
          <w:rFonts w:hint="eastAsia"/>
        </w:rPr>
        <w:t>ひろしま好きじゃけんコンソーシアム</w:t>
      </w:r>
      <w:r w:rsidR="008F2C41">
        <w:rPr>
          <w:rFonts w:hint="eastAsia"/>
        </w:rPr>
        <w:t>(</w:t>
      </w:r>
      <w:r w:rsidR="00760FF4">
        <w:rPr>
          <w:rFonts w:hint="eastAsia"/>
          <w:color w:val="000000" w:themeColor="text1"/>
        </w:rPr>
        <w:t>以下「</w:t>
      </w:r>
      <w:r w:rsidR="008A447A">
        <w:rPr>
          <w:rFonts w:hint="eastAsia"/>
          <w:color w:val="000000" w:themeColor="text1"/>
        </w:rPr>
        <w:t>本</w:t>
      </w:r>
      <w:r w:rsidR="00760FF4">
        <w:rPr>
          <w:rFonts w:hint="eastAsia"/>
        </w:rPr>
        <w:t>コンソーシアム</w:t>
      </w:r>
      <w:r w:rsidR="00760FF4">
        <w:rPr>
          <w:rFonts w:hint="eastAsia"/>
          <w:color w:val="000000" w:themeColor="text1"/>
        </w:rPr>
        <w:t>」という。</w:t>
      </w:r>
      <w:r w:rsidR="008F2C41">
        <w:rPr>
          <w:rFonts w:hint="eastAsia"/>
          <w:color w:val="000000" w:themeColor="text1"/>
        </w:rPr>
        <w:t>)</w:t>
      </w:r>
      <w:r w:rsidRPr="00C457DC">
        <w:rPr>
          <w:rFonts w:hint="eastAsia"/>
        </w:rPr>
        <w:t>と称する。</w:t>
      </w:r>
    </w:p>
    <w:p w14:paraId="6F2B936B" w14:textId="77777777" w:rsidR="00C37860" w:rsidRDefault="00C37860">
      <w:pPr>
        <w:rPr>
          <w:b/>
          <w:bCs/>
        </w:rPr>
      </w:pPr>
    </w:p>
    <w:p w14:paraId="4FACB4D1" w14:textId="5A56A57F" w:rsidR="00834C2B" w:rsidRPr="00615C72" w:rsidRDefault="008F2C41" w:rsidP="008F2C41">
      <w:pPr>
        <w:ind w:firstLineChars="100" w:firstLine="210"/>
      </w:pPr>
      <w:r>
        <w:rPr>
          <w:rFonts w:hint="eastAsia"/>
        </w:rPr>
        <w:t>(</w:t>
      </w:r>
      <w:r w:rsidR="006008B4" w:rsidRPr="00963A23">
        <w:rPr>
          <w:rFonts w:hint="eastAsia"/>
        </w:rPr>
        <w:t>目的</w:t>
      </w:r>
      <w:r>
        <w:rPr>
          <w:rFonts w:hint="eastAsia"/>
        </w:rPr>
        <w:t>)</w:t>
      </w:r>
    </w:p>
    <w:p w14:paraId="70B3A588" w14:textId="44A18002" w:rsidR="00024D7A" w:rsidRPr="00F13A5B" w:rsidRDefault="00C37860" w:rsidP="0006707D">
      <w:pPr>
        <w:ind w:left="210" w:hangingChars="100" w:hanging="210"/>
      </w:pPr>
      <w:r w:rsidRPr="00615C72">
        <w:rPr>
          <w:rFonts w:hint="eastAsia"/>
          <w:color w:val="000000" w:themeColor="text1"/>
        </w:rPr>
        <w:t>第</w:t>
      </w:r>
      <w:r w:rsidR="008F2C41">
        <w:rPr>
          <w:rFonts w:hint="eastAsia"/>
          <w:color w:val="000000" w:themeColor="text1"/>
        </w:rPr>
        <w:t>2</w:t>
      </w:r>
      <w:r w:rsidRPr="00615C72">
        <w:rPr>
          <w:rFonts w:hint="eastAsia"/>
          <w:color w:val="000000" w:themeColor="text1"/>
        </w:rPr>
        <w:t xml:space="preserve">条　</w:t>
      </w:r>
      <w:r w:rsidR="00685C72" w:rsidRPr="00F13A5B">
        <w:rPr>
          <w:rFonts w:hint="eastAsia"/>
        </w:rPr>
        <w:t>本コンソーシアムは、</w:t>
      </w:r>
      <w:r w:rsidR="003A1A7C" w:rsidRPr="00F13A5B">
        <w:rPr>
          <w:rFonts w:hint="eastAsia"/>
        </w:rPr>
        <w:t>広島大</w:t>
      </w:r>
      <w:r w:rsidR="00024D7A" w:rsidRPr="00F13A5B">
        <w:t>学</w:t>
      </w:r>
      <w:r w:rsidR="00E2431D" w:rsidRPr="00F13A5B">
        <w:rPr>
          <w:rFonts w:hint="eastAsia"/>
        </w:rPr>
        <w:t>を中心に</w:t>
      </w:r>
      <w:r w:rsidR="00925D31" w:rsidRPr="00F13A5B">
        <w:rPr>
          <w:rFonts w:hint="eastAsia"/>
        </w:rPr>
        <w:t>、地域の大学</w:t>
      </w:r>
      <w:r w:rsidR="00024D7A" w:rsidRPr="00F13A5B">
        <w:t>が</w:t>
      </w:r>
      <w:r w:rsidR="002228CD" w:rsidRPr="00F13A5B">
        <w:rPr>
          <w:rFonts w:hint="eastAsia"/>
        </w:rPr>
        <w:t>保有</w:t>
      </w:r>
      <w:r w:rsidR="003E67F0" w:rsidRPr="00F13A5B">
        <w:rPr>
          <w:rFonts w:hint="eastAsia"/>
        </w:rPr>
        <w:t>する</w:t>
      </w:r>
      <w:r w:rsidR="00915F4F" w:rsidRPr="00F13A5B">
        <w:t>人材育成</w:t>
      </w:r>
      <w:r w:rsidR="006A4D87" w:rsidRPr="00F13A5B">
        <w:rPr>
          <w:rFonts w:hint="eastAsia"/>
        </w:rPr>
        <w:t>、</w:t>
      </w:r>
      <w:r w:rsidR="00915F4F" w:rsidRPr="00F13A5B">
        <w:t>研究開発</w:t>
      </w:r>
      <w:r w:rsidR="006A4D87" w:rsidRPr="00F13A5B">
        <w:rPr>
          <w:rFonts w:hint="eastAsia"/>
        </w:rPr>
        <w:t>及び</w:t>
      </w:r>
      <w:r w:rsidR="00915F4F" w:rsidRPr="00F13A5B">
        <w:rPr>
          <w:rFonts w:hint="eastAsia"/>
        </w:rPr>
        <w:t>新産業創出等に係る</w:t>
      </w:r>
      <w:r w:rsidR="000A77FC" w:rsidRPr="00F13A5B">
        <w:rPr>
          <w:rFonts w:hint="eastAsia"/>
        </w:rPr>
        <w:t>様々な</w:t>
      </w:r>
      <w:r w:rsidR="00915F4F" w:rsidRPr="00F13A5B">
        <w:rPr>
          <w:rFonts w:hint="eastAsia"/>
        </w:rPr>
        <w:t>知見を統合した</w:t>
      </w:r>
      <w:r w:rsidR="00915F4F" w:rsidRPr="00F13A5B">
        <w:t>次世代型</w:t>
      </w:r>
      <w:r w:rsidR="00915F4F" w:rsidRPr="00F13A5B">
        <w:rPr>
          <w:rFonts w:hint="eastAsia"/>
        </w:rPr>
        <w:t>産学官</w:t>
      </w:r>
      <w:r w:rsidR="00170231" w:rsidRPr="00F13A5B">
        <w:rPr>
          <w:rFonts w:hint="eastAsia"/>
        </w:rPr>
        <w:t>金</w:t>
      </w:r>
      <w:r w:rsidR="00915F4F" w:rsidRPr="00F13A5B">
        <w:t>連携</w:t>
      </w:r>
      <w:r w:rsidR="00915F4F" w:rsidRPr="00F13A5B">
        <w:rPr>
          <w:rFonts w:hint="eastAsia"/>
        </w:rPr>
        <w:t>支援</w:t>
      </w:r>
      <w:r w:rsidR="0006707D" w:rsidRPr="00F13A5B">
        <w:rPr>
          <w:rFonts w:hint="eastAsia"/>
        </w:rPr>
        <w:t>体制</w:t>
      </w:r>
      <w:r w:rsidR="00915F4F" w:rsidRPr="00F13A5B">
        <w:rPr>
          <w:rFonts w:hint="eastAsia"/>
        </w:rPr>
        <w:t>を</w:t>
      </w:r>
      <w:r w:rsidR="00915F4F" w:rsidRPr="00F13A5B">
        <w:t>構築</w:t>
      </w:r>
      <w:r w:rsidR="00700325" w:rsidRPr="00F13A5B">
        <w:rPr>
          <w:rFonts w:hint="eastAsia"/>
        </w:rPr>
        <w:t>し</w:t>
      </w:r>
      <w:r w:rsidR="00915F4F" w:rsidRPr="00F13A5B">
        <w:rPr>
          <w:rFonts w:hint="eastAsia"/>
        </w:rPr>
        <w:t>、</w:t>
      </w:r>
      <w:r w:rsidR="00E64F40" w:rsidRPr="00F13A5B">
        <w:rPr>
          <w:rFonts w:hint="eastAsia"/>
        </w:rPr>
        <w:t>デジタルトランスフォーメーション</w:t>
      </w:r>
      <w:r w:rsidR="008F2C41" w:rsidRPr="00F13A5B">
        <w:rPr>
          <w:rFonts w:hint="eastAsia"/>
        </w:rPr>
        <w:t>(</w:t>
      </w:r>
      <w:r w:rsidR="00E64F40" w:rsidRPr="00F13A5B">
        <w:rPr>
          <w:rFonts w:hint="eastAsia"/>
        </w:rPr>
        <w:t>以下「</w:t>
      </w:r>
      <w:r w:rsidR="00E64F40" w:rsidRPr="00F13A5B">
        <w:t>DX」という。</w:t>
      </w:r>
      <w:r w:rsidR="008F2C41" w:rsidRPr="00F13A5B">
        <w:rPr>
          <w:rFonts w:hint="eastAsia"/>
        </w:rPr>
        <w:t>)</w:t>
      </w:r>
      <w:bookmarkStart w:id="0" w:name="_Hlk83835388"/>
      <w:r w:rsidR="00052EDD" w:rsidRPr="00F13A5B">
        <w:rPr>
          <w:rFonts w:hint="eastAsia"/>
        </w:rPr>
        <w:t>によ</w:t>
      </w:r>
      <w:r w:rsidR="00085C58" w:rsidRPr="00F13A5B">
        <w:rPr>
          <w:rFonts w:hint="eastAsia"/>
        </w:rPr>
        <w:t>り</w:t>
      </w:r>
      <w:r w:rsidR="006A4D87" w:rsidRPr="00F13A5B">
        <w:rPr>
          <w:rFonts w:hint="eastAsia"/>
        </w:rPr>
        <w:t>迅速かつ効果的</w:t>
      </w:r>
      <w:r w:rsidR="00915F4F" w:rsidRPr="00F13A5B">
        <w:rPr>
          <w:rFonts w:hint="eastAsia"/>
        </w:rPr>
        <w:t>に</w:t>
      </w:r>
      <w:r w:rsidR="001011CF" w:rsidRPr="00F13A5B">
        <w:rPr>
          <w:rFonts w:hint="eastAsia"/>
        </w:rPr>
        <w:t>運用</w:t>
      </w:r>
      <w:bookmarkEnd w:id="0"/>
      <w:r w:rsidR="00915F4F" w:rsidRPr="00F13A5B">
        <w:rPr>
          <w:rFonts w:hint="eastAsia"/>
        </w:rPr>
        <w:t>する</w:t>
      </w:r>
      <w:r w:rsidR="00700325" w:rsidRPr="00F13A5B">
        <w:rPr>
          <w:rFonts w:hint="eastAsia"/>
        </w:rPr>
        <w:t>ことで</w:t>
      </w:r>
      <w:r w:rsidR="00915F4F" w:rsidRPr="00F13A5B">
        <w:rPr>
          <w:rFonts w:hint="eastAsia"/>
        </w:rPr>
        <w:t>、</w:t>
      </w:r>
      <w:r w:rsidR="00700325" w:rsidRPr="00F13A5B">
        <w:rPr>
          <w:rFonts w:hint="eastAsia"/>
        </w:rPr>
        <w:t>広島</w:t>
      </w:r>
      <w:r w:rsidR="00700325" w:rsidRPr="00F13A5B">
        <w:t>地域を中心</w:t>
      </w:r>
      <w:r w:rsidR="00700325" w:rsidRPr="00F13A5B">
        <w:rPr>
          <w:rFonts w:hint="eastAsia"/>
        </w:rPr>
        <w:t>とした</w:t>
      </w:r>
      <w:r w:rsidR="00DB2C26" w:rsidRPr="00F13A5B">
        <w:t>新たなビジネスモデルや付加価値の創出を図り、地域経済の活性化に貢献することを目的</w:t>
      </w:r>
      <w:r w:rsidR="00715E10" w:rsidRPr="00F13A5B">
        <w:rPr>
          <w:rFonts w:hint="eastAsia"/>
        </w:rPr>
        <w:t>と</w:t>
      </w:r>
      <w:r w:rsidR="00915F4F" w:rsidRPr="00F13A5B">
        <w:rPr>
          <w:rFonts w:hint="eastAsia"/>
        </w:rPr>
        <w:t>する</w:t>
      </w:r>
      <w:r w:rsidR="00024D7A" w:rsidRPr="00F13A5B">
        <w:t>。</w:t>
      </w:r>
    </w:p>
    <w:p w14:paraId="208D8699" w14:textId="77777777" w:rsidR="008C453F" w:rsidRPr="00F13A5B" w:rsidRDefault="008C453F">
      <w:pPr>
        <w:rPr>
          <w:b/>
          <w:bCs/>
        </w:rPr>
      </w:pPr>
    </w:p>
    <w:p w14:paraId="3FEC72AE" w14:textId="5DAE4553" w:rsidR="00E7330C" w:rsidRPr="00C457DC" w:rsidRDefault="008F2C41" w:rsidP="008F2C41">
      <w:pPr>
        <w:ind w:firstLineChars="100" w:firstLine="210"/>
      </w:pPr>
      <w:r>
        <w:rPr>
          <w:rFonts w:hint="eastAsia"/>
        </w:rPr>
        <w:t>(</w:t>
      </w:r>
      <w:r w:rsidR="00E7330C" w:rsidRPr="00C457DC">
        <w:rPr>
          <w:rFonts w:hint="eastAsia"/>
        </w:rPr>
        <w:t>事業</w:t>
      </w:r>
      <w:r>
        <w:rPr>
          <w:rFonts w:hint="eastAsia"/>
        </w:rPr>
        <w:t>)</w:t>
      </w:r>
    </w:p>
    <w:p w14:paraId="6CF845BD" w14:textId="649EE1A0" w:rsidR="00E7330C" w:rsidRPr="00C457DC" w:rsidRDefault="00E7330C" w:rsidP="00E7330C">
      <w:r w:rsidRPr="00C457DC">
        <w:rPr>
          <w:rFonts w:hint="eastAsia"/>
        </w:rPr>
        <w:t>第</w:t>
      </w:r>
      <w:r w:rsidR="008F2C41">
        <w:rPr>
          <w:rFonts w:hint="eastAsia"/>
        </w:rPr>
        <w:t>3</w:t>
      </w:r>
      <w:r w:rsidRPr="00C457DC">
        <w:rPr>
          <w:rFonts w:hint="eastAsia"/>
        </w:rPr>
        <w:t xml:space="preserve">条　</w:t>
      </w:r>
      <w:r w:rsidR="008A447A">
        <w:rPr>
          <w:rFonts w:hint="eastAsia"/>
        </w:rPr>
        <w:t>本</w:t>
      </w:r>
      <w:r w:rsidR="005D76C2">
        <w:rPr>
          <w:rFonts w:hint="eastAsia"/>
        </w:rPr>
        <w:t>コンソーシアム</w:t>
      </w:r>
      <w:r w:rsidRPr="00C457DC">
        <w:rPr>
          <w:rFonts w:hint="eastAsia"/>
        </w:rPr>
        <w:t>は、前条の目的を達成するため、次に掲げる事業</w:t>
      </w:r>
      <w:r w:rsidR="00C14B1E">
        <w:rPr>
          <w:rFonts w:hint="eastAsia"/>
        </w:rPr>
        <w:t>（以下「</w:t>
      </w:r>
      <w:r w:rsidR="0071070F">
        <w:rPr>
          <w:rFonts w:hint="eastAsia"/>
        </w:rPr>
        <w:t>本</w:t>
      </w:r>
      <w:r w:rsidR="00C14B1E">
        <w:rPr>
          <w:rFonts w:hint="eastAsia"/>
        </w:rPr>
        <w:t>サービス」という。）</w:t>
      </w:r>
      <w:r w:rsidRPr="00C457DC">
        <w:rPr>
          <w:rFonts w:hint="eastAsia"/>
        </w:rPr>
        <w:t>を行う。</w:t>
      </w:r>
    </w:p>
    <w:p w14:paraId="0B985D46" w14:textId="6A3A3A10" w:rsidR="00E7330C" w:rsidRPr="00F13A5B" w:rsidRDefault="008F2C41" w:rsidP="008F2C41">
      <w:pPr>
        <w:ind w:firstLineChars="100" w:firstLine="210"/>
      </w:pPr>
      <w:r>
        <w:rPr>
          <w:rFonts w:hint="eastAsia"/>
        </w:rPr>
        <w:t xml:space="preserve">(1)　</w:t>
      </w:r>
      <w:r w:rsidR="007F0BF1" w:rsidRPr="00F13A5B">
        <w:rPr>
          <w:rFonts w:hint="eastAsia"/>
        </w:rPr>
        <w:t>DX</w:t>
      </w:r>
      <w:r w:rsidR="00551C76" w:rsidRPr="00F13A5B">
        <w:rPr>
          <w:rFonts w:hint="eastAsia"/>
        </w:rPr>
        <w:t>を活用した</w:t>
      </w:r>
      <w:r w:rsidR="00D52808" w:rsidRPr="00F13A5B">
        <w:rPr>
          <w:rFonts w:hint="eastAsia"/>
        </w:rPr>
        <w:t>企業</w:t>
      </w:r>
      <w:r w:rsidR="0039713E" w:rsidRPr="00F13A5B">
        <w:rPr>
          <w:rFonts w:hint="eastAsia"/>
        </w:rPr>
        <w:t>ニーズ</w:t>
      </w:r>
      <w:r w:rsidR="00D52808" w:rsidRPr="00F13A5B">
        <w:rPr>
          <w:rFonts w:hint="eastAsia"/>
        </w:rPr>
        <w:t>と</w:t>
      </w:r>
      <w:r w:rsidR="0039713E" w:rsidRPr="00F13A5B">
        <w:rPr>
          <w:rFonts w:hint="eastAsia"/>
        </w:rPr>
        <w:t>大学研究</w:t>
      </w:r>
      <w:r w:rsidR="006F5398" w:rsidRPr="00F13A5B">
        <w:rPr>
          <w:rFonts w:hint="eastAsia"/>
        </w:rPr>
        <w:t>成果</w:t>
      </w:r>
      <w:r w:rsidR="0039713E" w:rsidRPr="00F13A5B">
        <w:rPr>
          <w:rFonts w:hint="eastAsia"/>
        </w:rPr>
        <w:t>と</w:t>
      </w:r>
      <w:r w:rsidR="006F5398" w:rsidRPr="00F13A5B">
        <w:rPr>
          <w:rFonts w:hint="eastAsia"/>
        </w:rPr>
        <w:t>のマッチング</w:t>
      </w:r>
      <w:r w:rsidR="003014F2" w:rsidRPr="00F13A5B">
        <w:rPr>
          <w:rFonts w:hint="eastAsia"/>
        </w:rPr>
        <w:t>等</w:t>
      </w:r>
      <w:r w:rsidR="00D52808" w:rsidRPr="00F13A5B">
        <w:rPr>
          <w:rFonts w:hint="eastAsia"/>
        </w:rPr>
        <w:t>による企業</w:t>
      </w:r>
      <w:r w:rsidR="00251987" w:rsidRPr="00F13A5B">
        <w:rPr>
          <w:rFonts w:hint="eastAsia"/>
        </w:rPr>
        <w:t>等</w:t>
      </w:r>
      <w:r w:rsidR="0039713E" w:rsidRPr="00F13A5B">
        <w:rPr>
          <w:rFonts w:hint="eastAsia"/>
        </w:rPr>
        <w:t>課題の解決</w:t>
      </w:r>
    </w:p>
    <w:p w14:paraId="6F3EF269" w14:textId="33773EFA" w:rsidR="00E7330C" w:rsidRPr="00F13A5B" w:rsidRDefault="008F2C41" w:rsidP="008F2C41">
      <w:pPr>
        <w:ind w:firstLineChars="100" w:firstLine="210"/>
      </w:pPr>
      <w:r w:rsidRPr="00F13A5B">
        <w:rPr>
          <w:rFonts w:hint="eastAsia"/>
        </w:rPr>
        <w:t xml:space="preserve">(2)　</w:t>
      </w:r>
      <w:r w:rsidR="00153263" w:rsidRPr="00F13A5B">
        <w:t>企業</w:t>
      </w:r>
      <w:r w:rsidR="00C24D60" w:rsidRPr="00F13A5B">
        <w:rPr>
          <w:rFonts w:hint="eastAsia"/>
        </w:rPr>
        <w:t>、</w:t>
      </w:r>
      <w:r w:rsidR="00153263" w:rsidRPr="00F13A5B">
        <w:t>教育・研究機関</w:t>
      </w:r>
      <w:r w:rsidR="00C24D60" w:rsidRPr="00F13A5B">
        <w:rPr>
          <w:rFonts w:hint="eastAsia"/>
        </w:rPr>
        <w:t>、</w:t>
      </w:r>
      <w:r w:rsidR="00153263" w:rsidRPr="00F13A5B">
        <w:t>自治体等との協働による人材育成</w:t>
      </w:r>
      <w:r w:rsidR="00135130" w:rsidRPr="00F13A5B">
        <w:rPr>
          <w:rFonts w:hint="eastAsia"/>
        </w:rPr>
        <w:t>及び</w:t>
      </w:r>
      <w:r w:rsidR="007A2F54" w:rsidRPr="00F13A5B">
        <w:rPr>
          <w:rFonts w:hint="eastAsia"/>
        </w:rPr>
        <w:t>人材交流</w:t>
      </w:r>
      <w:r w:rsidR="00153263" w:rsidRPr="00F13A5B">
        <w:t>の促進</w:t>
      </w:r>
    </w:p>
    <w:p w14:paraId="5CE697E2" w14:textId="7C0572DD" w:rsidR="00E7330C" w:rsidRPr="00F13A5B" w:rsidRDefault="008F2C41" w:rsidP="008F2C41">
      <w:pPr>
        <w:ind w:firstLineChars="100" w:firstLine="210"/>
        <w:rPr>
          <w:rFonts w:asciiTheme="minorEastAsia" w:hAnsiTheme="minorEastAsia"/>
        </w:rPr>
      </w:pPr>
      <w:r w:rsidRPr="00F13A5B">
        <w:rPr>
          <w:rFonts w:asciiTheme="minorEastAsia" w:hAnsiTheme="minorEastAsia" w:hint="eastAsia"/>
        </w:rPr>
        <w:t xml:space="preserve">(3)　</w:t>
      </w:r>
      <w:r w:rsidR="00153263" w:rsidRPr="00F13A5B">
        <w:rPr>
          <w:rFonts w:asciiTheme="minorEastAsia" w:hAnsiTheme="minorEastAsia" w:hint="eastAsia"/>
          <w:szCs w:val="21"/>
          <w:shd w:val="clear" w:color="auto" w:fill="FFFFFF"/>
        </w:rPr>
        <w:t>大学発ベンチャーの創出及び支援</w:t>
      </w:r>
    </w:p>
    <w:p w14:paraId="155DAF1E" w14:textId="512A6663" w:rsidR="00E7330C" w:rsidRPr="00F13A5B" w:rsidRDefault="008F2C41" w:rsidP="008F2C41">
      <w:pPr>
        <w:ind w:firstLineChars="100" w:firstLine="210"/>
      </w:pPr>
      <w:r w:rsidRPr="00F13A5B">
        <w:rPr>
          <w:rFonts w:hint="eastAsia"/>
        </w:rPr>
        <w:t xml:space="preserve">(4)　</w:t>
      </w:r>
      <w:r w:rsidR="00E7330C" w:rsidRPr="00F13A5B">
        <w:rPr>
          <w:rFonts w:hint="eastAsia"/>
        </w:rPr>
        <w:t>産学官</w:t>
      </w:r>
      <w:r w:rsidR="00D52808" w:rsidRPr="00F13A5B">
        <w:rPr>
          <w:rFonts w:hint="eastAsia"/>
        </w:rPr>
        <w:t>金</w:t>
      </w:r>
      <w:r w:rsidR="00E7330C" w:rsidRPr="00F13A5B">
        <w:rPr>
          <w:rFonts w:hint="eastAsia"/>
        </w:rPr>
        <w:t>連携に関する情報発信</w:t>
      </w:r>
    </w:p>
    <w:p w14:paraId="573EAAF8" w14:textId="2F468C49" w:rsidR="00BB79E0" w:rsidRDefault="008F2C41" w:rsidP="008F2C41">
      <w:pPr>
        <w:ind w:firstLineChars="100" w:firstLine="210"/>
      </w:pPr>
      <w:r w:rsidRPr="00F13A5B">
        <w:rPr>
          <w:rFonts w:hint="eastAsia"/>
        </w:rPr>
        <w:t xml:space="preserve">(5)　</w:t>
      </w:r>
      <w:r w:rsidR="00E7330C" w:rsidRPr="00F13A5B">
        <w:rPr>
          <w:rFonts w:hint="eastAsia"/>
        </w:rPr>
        <w:t>その他</w:t>
      </w:r>
      <w:r w:rsidR="008B1AC5" w:rsidRPr="00F13A5B">
        <w:rPr>
          <w:rFonts w:hint="eastAsia"/>
        </w:rPr>
        <w:t>本</w:t>
      </w:r>
      <w:r w:rsidR="0059723D" w:rsidRPr="00F13A5B">
        <w:rPr>
          <w:rFonts w:hint="eastAsia"/>
        </w:rPr>
        <w:t>コンソーシ</w:t>
      </w:r>
      <w:r w:rsidR="0059723D">
        <w:rPr>
          <w:rFonts w:hint="eastAsia"/>
        </w:rPr>
        <w:t>アム</w:t>
      </w:r>
      <w:r w:rsidR="00E7330C" w:rsidRPr="00C457DC">
        <w:rPr>
          <w:rFonts w:hint="eastAsia"/>
        </w:rPr>
        <w:t>の目的の達成に必要な事業</w:t>
      </w:r>
    </w:p>
    <w:p w14:paraId="090DAEA0" w14:textId="77777777" w:rsidR="00740EF2" w:rsidRPr="008F2C41" w:rsidRDefault="00740EF2" w:rsidP="00740EF2">
      <w:pPr>
        <w:ind w:left="210" w:hangingChars="100" w:hanging="210"/>
        <w:rPr>
          <w:color w:val="FF0000"/>
        </w:rPr>
      </w:pPr>
    </w:p>
    <w:p w14:paraId="4E95F776" w14:textId="4361647E" w:rsidR="00290B4C" w:rsidRDefault="008F2C41" w:rsidP="008F2C41">
      <w:pPr>
        <w:ind w:firstLineChars="100" w:firstLine="210"/>
      </w:pPr>
      <w:r>
        <w:rPr>
          <w:rFonts w:hint="eastAsia"/>
        </w:rPr>
        <w:t>(</w:t>
      </w:r>
      <w:r w:rsidR="00EB1AFC">
        <w:rPr>
          <w:rFonts w:hint="eastAsia"/>
        </w:rPr>
        <w:t>会員</w:t>
      </w:r>
      <w:r>
        <w:rPr>
          <w:rFonts w:hint="eastAsia"/>
        </w:rPr>
        <w:t>)</w:t>
      </w:r>
    </w:p>
    <w:p w14:paraId="0786AB36" w14:textId="4AD66C59" w:rsidR="00EB1AFC" w:rsidRPr="00814FAB" w:rsidRDefault="00EB1AFC" w:rsidP="00EB1AFC">
      <w:pPr>
        <w:ind w:left="210" w:hangingChars="100" w:hanging="210"/>
      </w:pPr>
      <w:r>
        <w:rPr>
          <w:rFonts w:hint="eastAsia"/>
        </w:rPr>
        <w:t>第</w:t>
      </w:r>
      <w:r w:rsidR="008F2C41">
        <w:rPr>
          <w:rFonts w:hint="eastAsia"/>
        </w:rPr>
        <w:t>4</w:t>
      </w:r>
      <w:r>
        <w:rPr>
          <w:rFonts w:hint="eastAsia"/>
        </w:rPr>
        <w:t>条　本コンソーシアムの会員は、企業、団体、自治体、</w:t>
      </w:r>
      <w:r w:rsidRPr="00814FAB">
        <w:rPr>
          <w:rFonts w:hint="eastAsia"/>
        </w:rPr>
        <w:t>大学</w:t>
      </w:r>
      <w:r w:rsidR="003534B2" w:rsidRPr="00814FAB">
        <w:rPr>
          <w:rFonts w:hint="eastAsia"/>
        </w:rPr>
        <w:t>又は</w:t>
      </w:r>
      <w:r w:rsidR="00C16F7A" w:rsidRPr="00814FAB">
        <w:rPr>
          <w:rFonts w:hint="eastAsia"/>
        </w:rPr>
        <w:t>個人</w:t>
      </w:r>
      <w:r w:rsidRPr="00814FAB">
        <w:rPr>
          <w:rFonts w:hint="eastAsia"/>
        </w:rPr>
        <w:t>及び有識者等</w:t>
      </w:r>
      <w:r w:rsidR="00C16F7A" w:rsidRPr="00814FAB">
        <w:rPr>
          <w:rFonts w:hint="eastAsia"/>
        </w:rPr>
        <w:t>（以下</w:t>
      </w:r>
      <w:r w:rsidR="00F13A5B" w:rsidRPr="00814FAB">
        <w:rPr>
          <w:rFonts w:hint="eastAsia"/>
        </w:rPr>
        <w:t>「</w:t>
      </w:r>
      <w:r w:rsidR="00C16F7A" w:rsidRPr="00814FAB">
        <w:rPr>
          <w:rFonts w:hint="eastAsia"/>
        </w:rPr>
        <w:t>会員</w:t>
      </w:r>
      <w:r w:rsidR="00F13A5B" w:rsidRPr="00814FAB">
        <w:rPr>
          <w:rFonts w:hint="eastAsia"/>
        </w:rPr>
        <w:t>」</w:t>
      </w:r>
      <w:r w:rsidR="00C16F7A" w:rsidRPr="00814FAB">
        <w:rPr>
          <w:rFonts w:hint="eastAsia"/>
        </w:rPr>
        <w:t>という。）</w:t>
      </w:r>
      <w:r w:rsidRPr="00814FAB">
        <w:rPr>
          <w:rFonts w:hint="eastAsia"/>
        </w:rPr>
        <w:t>とする。</w:t>
      </w:r>
    </w:p>
    <w:p w14:paraId="5A55E0CB" w14:textId="512C4079" w:rsidR="00BE6159" w:rsidRPr="00814FAB" w:rsidRDefault="008F2C41" w:rsidP="001548AD">
      <w:pPr>
        <w:ind w:left="420" w:hangingChars="200" w:hanging="420"/>
      </w:pPr>
      <w:r w:rsidRPr="00814FAB">
        <w:rPr>
          <w:rFonts w:hint="eastAsia"/>
        </w:rPr>
        <w:t>2</w:t>
      </w:r>
      <w:r w:rsidR="00BE6159" w:rsidRPr="00814FAB">
        <w:rPr>
          <w:rFonts w:hint="eastAsia"/>
        </w:rPr>
        <w:t xml:space="preserve">　</w:t>
      </w:r>
      <w:r w:rsidR="00BE6159" w:rsidRPr="00814FAB">
        <w:t>本コンソーシアムの会員</w:t>
      </w:r>
      <w:r w:rsidR="00BE6159" w:rsidRPr="00814FAB">
        <w:rPr>
          <w:rFonts w:hint="eastAsia"/>
        </w:rPr>
        <w:t>の</w:t>
      </w:r>
      <w:r w:rsidR="00BE6159" w:rsidRPr="00814FAB">
        <w:t>種別</w:t>
      </w:r>
      <w:r w:rsidR="00762AF5" w:rsidRPr="00814FAB">
        <w:rPr>
          <w:rFonts w:hint="eastAsia"/>
        </w:rPr>
        <w:t>及び</w:t>
      </w:r>
      <w:r w:rsidR="00BE6159" w:rsidRPr="00814FAB">
        <w:t>その資格要件は</w:t>
      </w:r>
      <w:r w:rsidR="00135130" w:rsidRPr="00814FAB">
        <w:rPr>
          <w:rFonts w:hint="eastAsia"/>
        </w:rPr>
        <w:t>、次のとおり</w:t>
      </w:r>
      <w:r w:rsidR="00BE6159" w:rsidRPr="00814FAB">
        <w:rPr>
          <w:rFonts w:hint="eastAsia"/>
        </w:rPr>
        <w:t>とする。</w:t>
      </w:r>
    </w:p>
    <w:p w14:paraId="0059EF12" w14:textId="12C8CA0B" w:rsidR="00F15070" w:rsidRPr="00814FAB" w:rsidRDefault="008F2C41" w:rsidP="008F2C41">
      <w:pPr>
        <w:ind w:firstLineChars="100" w:firstLine="210"/>
      </w:pPr>
      <w:r w:rsidRPr="00814FAB">
        <w:rPr>
          <w:rFonts w:hint="eastAsia"/>
        </w:rPr>
        <w:t xml:space="preserve">(1)　</w:t>
      </w:r>
      <w:r w:rsidR="00F15070" w:rsidRPr="00814FAB">
        <w:rPr>
          <w:rFonts w:hint="eastAsia"/>
        </w:rPr>
        <w:t>ゴールド</w:t>
      </w:r>
      <w:r w:rsidR="00BE6159" w:rsidRPr="00814FAB">
        <w:t>会員</w:t>
      </w:r>
    </w:p>
    <w:p w14:paraId="0E59174B" w14:textId="3CB3A1C1" w:rsidR="00F15070" w:rsidRPr="00814FAB" w:rsidRDefault="00BE6159" w:rsidP="001548AD">
      <w:pPr>
        <w:ind w:firstLineChars="200" w:firstLine="420"/>
      </w:pPr>
      <w:r w:rsidRPr="00814FAB">
        <w:rPr>
          <w:rFonts w:hint="eastAsia"/>
        </w:rPr>
        <w:t>本コンソーシアムの</w:t>
      </w:r>
      <w:r w:rsidRPr="00814FAB">
        <w:t>目的及び事業内容に賛同し、</w:t>
      </w:r>
      <w:r w:rsidR="00AB55D5" w:rsidRPr="00814FAB">
        <w:rPr>
          <w:rFonts w:hint="eastAsia"/>
        </w:rPr>
        <w:t>月額</w:t>
      </w:r>
      <w:r w:rsidRPr="00814FAB">
        <w:rPr>
          <w:rFonts w:hint="eastAsia"/>
        </w:rPr>
        <w:t>会費</w:t>
      </w:r>
      <w:r w:rsidR="008F2C41" w:rsidRPr="00814FAB">
        <w:rPr>
          <w:rFonts w:hint="eastAsia"/>
        </w:rPr>
        <w:t>5</w:t>
      </w:r>
      <w:r w:rsidRPr="00814FAB">
        <w:rPr>
          <w:rFonts w:hint="eastAsia"/>
        </w:rPr>
        <w:t>口以上を</w:t>
      </w:r>
      <w:r w:rsidRPr="00814FAB">
        <w:t>納める</w:t>
      </w:r>
      <w:r w:rsidR="00C16F7A" w:rsidRPr="00814FAB">
        <w:rPr>
          <w:rFonts w:hint="eastAsia"/>
        </w:rPr>
        <w:t>会員</w:t>
      </w:r>
    </w:p>
    <w:p w14:paraId="0035EC32" w14:textId="6B08F379" w:rsidR="00F15070" w:rsidRPr="00814FAB" w:rsidRDefault="008F2C41" w:rsidP="008F2C41">
      <w:pPr>
        <w:ind w:leftChars="100" w:left="210"/>
      </w:pPr>
      <w:r w:rsidRPr="00814FAB">
        <w:rPr>
          <w:rFonts w:hint="eastAsia"/>
        </w:rPr>
        <w:t xml:space="preserve">(2)　</w:t>
      </w:r>
      <w:r w:rsidR="00F15070" w:rsidRPr="00814FAB">
        <w:rPr>
          <w:rFonts w:hint="eastAsia"/>
        </w:rPr>
        <w:t>シルバー会員</w:t>
      </w:r>
    </w:p>
    <w:p w14:paraId="2A310BDE" w14:textId="1300D6A0" w:rsidR="00F15070" w:rsidRPr="00814FAB" w:rsidRDefault="00F15070" w:rsidP="001548AD">
      <w:pPr>
        <w:ind w:leftChars="100" w:left="210" w:firstLineChars="100" w:firstLine="210"/>
      </w:pPr>
      <w:r w:rsidRPr="00814FAB">
        <w:rPr>
          <w:rFonts w:hint="eastAsia"/>
        </w:rPr>
        <w:t>本コンソーシアムの</w:t>
      </w:r>
      <w:r w:rsidRPr="00814FAB">
        <w:t>目的及び事業内容に賛同し、</w:t>
      </w:r>
      <w:r w:rsidR="00AB55D5" w:rsidRPr="00814FAB">
        <w:rPr>
          <w:rFonts w:hint="eastAsia"/>
        </w:rPr>
        <w:t>月額</w:t>
      </w:r>
      <w:r w:rsidRPr="00814FAB">
        <w:rPr>
          <w:rFonts w:hint="eastAsia"/>
        </w:rPr>
        <w:t>会費</w:t>
      </w:r>
      <w:r w:rsidR="008F2C41" w:rsidRPr="00814FAB">
        <w:rPr>
          <w:rFonts w:hint="eastAsia"/>
        </w:rPr>
        <w:t>3</w:t>
      </w:r>
      <w:r w:rsidRPr="00814FAB">
        <w:rPr>
          <w:rFonts w:hint="eastAsia"/>
        </w:rPr>
        <w:t>口以上を</w:t>
      </w:r>
      <w:r w:rsidRPr="00814FAB">
        <w:t>納める</w:t>
      </w:r>
      <w:r w:rsidR="00C16F7A" w:rsidRPr="00814FAB">
        <w:rPr>
          <w:rFonts w:hint="eastAsia"/>
        </w:rPr>
        <w:t>会員</w:t>
      </w:r>
    </w:p>
    <w:p w14:paraId="7569058D" w14:textId="448413D3" w:rsidR="00BE6159" w:rsidRPr="00814FAB" w:rsidRDefault="008F2C41" w:rsidP="008F2C41">
      <w:pPr>
        <w:ind w:leftChars="100" w:left="210"/>
      </w:pPr>
      <w:r w:rsidRPr="00814FAB">
        <w:rPr>
          <w:rFonts w:hint="eastAsia"/>
        </w:rPr>
        <w:t xml:space="preserve">(3)　</w:t>
      </w:r>
      <w:r w:rsidR="00F15070" w:rsidRPr="00814FAB">
        <w:rPr>
          <w:rFonts w:hint="eastAsia"/>
        </w:rPr>
        <w:t>ブロンズ会員</w:t>
      </w:r>
    </w:p>
    <w:p w14:paraId="206B2C88" w14:textId="1E4BF34A" w:rsidR="00F15070" w:rsidRPr="00814FAB" w:rsidRDefault="00F15070" w:rsidP="00F15070">
      <w:pPr>
        <w:ind w:left="210" w:hangingChars="100" w:hanging="210"/>
      </w:pPr>
      <w:r w:rsidRPr="00814FAB">
        <w:rPr>
          <w:rFonts w:hint="eastAsia"/>
        </w:rPr>
        <w:t xml:space="preserve">　　本コンソーシアムの</w:t>
      </w:r>
      <w:r w:rsidRPr="00814FAB">
        <w:t>目的及び事業内容に賛同し、</w:t>
      </w:r>
      <w:r w:rsidR="00AB55D5" w:rsidRPr="00814FAB">
        <w:rPr>
          <w:rFonts w:hint="eastAsia"/>
        </w:rPr>
        <w:t>月額</w:t>
      </w:r>
      <w:r w:rsidRPr="00814FAB">
        <w:rPr>
          <w:rFonts w:hint="eastAsia"/>
        </w:rPr>
        <w:t>会費</w:t>
      </w:r>
      <w:r w:rsidR="008F2C41" w:rsidRPr="00814FAB">
        <w:rPr>
          <w:rFonts w:hint="eastAsia"/>
        </w:rPr>
        <w:t>1</w:t>
      </w:r>
      <w:r w:rsidRPr="00814FAB">
        <w:rPr>
          <w:rFonts w:hint="eastAsia"/>
        </w:rPr>
        <w:t>口以上を</w:t>
      </w:r>
      <w:r w:rsidRPr="00814FAB">
        <w:t>納める</w:t>
      </w:r>
      <w:r w:rsidR="00C16F7A" w:rsidRPr="00814FAB">
        <w:rPr>
          <w:rFonts w:hint="eastAsia"/>
        </w:rPr>
        <w:t>会員</w:t>
      </w:r>
    </w:p>
    <w:p w14:paraId="7B3B8995" w14:textId="4AAAEEBA" w:rsidR="00BE6159" w:rsidRPr="00814FAB" w:rsidRDefault="008F2C41" w:rsidP="008F2C41">
      <w:pPr>
        <w:ind w:leftChars="100" w:left="210"/>
      </w:pPr>
      <w:r w:rsidRPr="00814FAB">
        <w:rPr>
          <w:rFonts w:hint="eastAsia"/>
        </w:rPr>
        <w:t xml:space="preserve">(4)　</w:t>
      </w:r>
      <w:r w:rsidR="00F15070" w:rsidRPr="00814FAB">
        <w:rPr>
          <w:rFonts w:hint="eastAsia"/>
        </w:rPr>
        <w:t>特別</w:t>
      </w:r>
      <w:r w:rsidR="00BE1B4D">
        <w:rPr>
          <w:rFonts w:hint="eastAsia"/>
        </w:rPr>
        <w:t>連携</w:t>
      </w:r>
      <w:r w:rsidR="00F15070" w:rsidRPr="00814FAB">
        <w:rPr>
          <w:rFonts w:hint="eastAsia"/>
        </w:rPr>
        <w:t>会員</w:t>
      </w:r>
    </w:p>
    <w:p w14:paraId="18ED410F" w14:textId="373E376C" w:rsidR="00F13A5B" w:rsidRPr="00814FAB" w:rsidRDefault="007F6E61" w:rsidP="00C16F7A">
      <w:pPr>
        <w:ind w:leftChars="100" w:left="210" w:firstLineChars="100" w:firstLine="210"/>
      </w:pPr>
      <w:r w:rsidRPr="00814FAB">
        <w:rPr>
          <w:rFonts w:hint="eastAsia"/>
        </w:rPr>
        <w:t>本コンソーシアムの事業活動に</w:t>
      </w:r>
      <w:r w:rsidR="00BE6159" w:rsidRPr="00814FAB">
        <w:t>特別に寄与すると</w:t>
      </w:r>
      <w:r w:rsidRPr="00814FAB">
        <w:rPr>
          <w:rFonts w:hint="eastAsia"/>
        </w:rPr>
        <w:t>第</w:t>
      </w:r>
      <w:r w:rsidR="008F2C41" w:rsidRPr="00814FAB">
        <w:rPr>
          <w:rFonts w:hint="eastAsia"/>
        </w:rPr>
        <w:t>1</w:t>
      </w:r>
      <w:r w:rsidR="0026010A">
        <w:t>1</w:t>
      </w:r>
      <w:r w:rsidRPr="00814FAB">
        <w:rPr>
          <w:rFonts w:hint="eastAsia"/>
        </w:rPr>
        <w:t>条</w:t>
      </w:r>
      <w:r w:rsidR="0038176B" w:rsidRPr="00814FAB">
        <w:rPr>
          <w:rFonts w:hint="eastAsia"/>
        </w:rPr>
        <w:t>に規定する</w:t>
      </w:r>
      <w:r w:rsidRPr="00814FAB">
        <w:rPr>
          <w:rFonts w:hint="eastAsia"/>
        </w:rPr>
        <w:t>運営会議</w:t>
      </w:r>
      <w:r w:rsidR="00010087" w:rsidRPr="00814FAB">
        <w:rPr>
          <w:rFonts w:hint="eastAsia"/>
        </w:rPr>
        <w:t>が</w:t>
      </w:r>
      <w:r w:rsidR="00BE6159" w:rsidRPr="00814FAB">
        <w:t>認めた</w:t>
      </w:r>
      <w:r w:rsidR="00C16F7A" w:rsidRPr="00814FAB">
        <w:rPr>
          <w:rFonts w:hint="eastAsia"/>
        </w:rPr>
        <w:t>会員</w:t>
      </w:r>
      <w:r w:rsidRPr="00814FAB">
        <w:rPr>
          <w:rFonts w:hint="eastAsia"/>
        </w:rPr>
        <w:t>。</w:t>
      </w:r>
    </w:p>
    <w:p w14:paraId="357A53A0" w14:textId="678F941A" w:rsidR="00625468" w:rsidRPr="00814FAB" w:rsidRDefault="007F6E61" w:rsidP="00C16F7A">
      <w:pPr>
        <w:ind w:leftChars="100" w:left="210" w:firstLineChars="100" w:firstLine="210"/>
      </w:pPr>
      <w:r w:rsidRPr="00814FAB">
        <w:rPr>
          <w:rFonts w:hint="eastAsia"/>
        </w:rPr>
        <w:t>なお、特別</w:t>
      </w:r>
      <w:r w:rsidR="00BE1B4D">
        <w:rPr>
          <w:rFonts w:hint="eastAsia"/>
        </w:rPr>
        <w:t>連携</w:t>
      </w:r>
      <w:r w:rsidRPr="00814FAB">
        <w:rPr>
          <w:rFonts w:hint="eastAsia"/>
        </w:rPr>
        <w:t>会員の会費は</w:t>
      </w:r>
      <w:r w:rsidR="003534B2" w:rsidRPr="00814FAB">
        <w:rPr>
          <w:rFonts w:hint="eastAsia"/>
        </w:rPr>
        <w:t>、</w:t>
      </w:r>
      <w:r w:rsidRPr="00814FAB">
        <w:rPr>
          <w:rFonts w:hint="eastAsia"/>
        </w:rPr>
        <w:t>無料とする。</w:t>
      </w:r>
    </w:p>
    <w:p w14:paraId="38328BAF" w14:textId="135FD879" w:rsidR="00FB10A8" w:rsidRPr="00814FAB" w:rsidRDefault="00FB10A8" w:rsidP="00EB1AFC">
      <w:pPr>
        <w:ind w:left="210" w:hangingChars="100" w:hanging="210"/>
      </w:pPr>
      <w:bookmarkStart w:id="1" w:name="_Hlk83830650"/>
    </w:p>
    <w:p w14:paraId="62B63C85" w14:textId="3DD43A33" w:rsidR="00C043A7" w:rsidRPr="00814FAB" w:rsidRDefault="008F2C41" w:rsidP="008F2C41">
      <w:pPr>
        <w:ind w:leftChars="100" w:left="210"/>
      </w:pPr>
      <w:r w:rsidRPr="00814FAB">
        <w:rPr>
          <w:rFonts w:hint="eastAsia"/>
        </w:rPr>
        <w:t>(</w:t>
      </w:r>
      <w:r w:rsidR="00C043A7" w:rsidRPr="00814FAB">
        <w:rPr>
          <w:rFonts w:hint="eastAsia"/>
        </w:rPr>
        <w:t>代表機関</w:t>
      </w:r>
      <w:r w:rsidRPr="00814FAB">
        <w:rPr>
          <w:rFonts w:hint="eastAsia"/>
        </w:rPr>
        <w:t>)</w:t>
      </w:r>
    </w:p>
    <w:p w14:paraId="043C9642" w14:textId="34D00ABC" w:rsidR="00C043A7" w:rsidRPr="00814FAB" w:rsidRDefault="00C043A7" w:rsidP="00C043A7">
      <w:pPr>
        <w:ind w:left="210" w:hangingChars="100" w:hanging="210"/>
      </w:pPr>
      <w:r w:rsidRPr="00814FAB">
        <w:rPr>
          <w:rFonts w:hint="eastAsia"/>
        </w:rPr>
        <w:t>第</w:t>
      </w:r>
      <w:r w:rsidR="008F2C41" w:rsidRPr="00814FAB">
        <w:rPr>
          <w:rFonts w:hint="eastAsia"/>
        </w:rPr>
        <w:t>5</w:t>
      </w:r>
      <w:r w:rsidRPr="00814FAB">
        <w:rPr>
          <w:rFonts w:hint="eastAsia"/>
        </w:rPr>
        <w:t>条　本コンソーシアムの代表機関は、広島大学とする。</w:t>
      </w:r>
    </w:p>
    <w:p w14:paraId="45AB966A" w14:textId="77777777" w:rsidR="00C043A7" w:rsidRPr="00814FAB" w:rsidRDefault="00C043A7" w:rsidP="00EB1AFC">
      <w:pPr>
        <w:ind w:left="210" w:hangingChars="100" w:hanging="210"/>
      </w:pPr>
    </w:p>
    <w:p w14:paraId="42D3B9AD" w14:textId="5B680318" w:rsidR="00801243" w:rsidRPr="00814FAB" w:rsidRDefault="008F2C41" w:rsidP="008F2C41">
      <w:pPr>
        <w:ind w:leftChars="100" w:left="210"/>
      </w:pPr>
      <w:r w:rsidRPr="00814FAB">
        <w:rPr>
          <w:rFonts w:hint="eastAsia"/>
        </w:rPr>
        <w:lastRenderedPageBreak/>
        <w:t>(</w:t>
      </w:r>
      <w:r w:rsidR="00801243" w:rsidRPr="00814FAB">
        <w:rPr>
          <w:rFonts w:hint="eastAsia"/>
        </w:rPr>
        <w:t>入会</w:t>
      </w:r>
      <w:r w:rsidRPr="00814FAB">
        <w:rPr>
          <w:rFonts w:hint="eastAsia"/>
        </w:rPr>
        <w:t>)</w:t>
      </w:r>
    </w:p>
    <w:bookmarkEnd w:id="1"/>
    <w:p w14:paraId="1363D96E" w14:textId="154139E7" w:rsidR="00801243" w:rsidRDefault="00801243" w:rsidP="00EB1AFC">
      <w:pPr>
        <w:ind w:left="210" w:hangingChars="100" w:hanging="210"/>
      </w:pPr>
      <w:r w:rsidRPr="00814FAB">
        <w:rPr>
          <w:rFonts w:hint="eastAsia"/>
        </w:rPr>
        <w:t>第</w:t>
      </w:r>
      <w:r w:rsidR="008F2C41" w:rsidRPr="00814FAB">
        <w:rPr>
          <w:rFonts w:hint="eastAsia"/>
        </w:rPr>
        <w:t>6</w:t>
      </w:r>
      <w:r w:rsidRPr="00814FAB">
        <w:rPr>
          <w:rFonts w:hint="eastAsia"/>
        </w:rPr>
        <w:t>条　本コンソーシアムへの</w:t>
      </w:r>
      <w:r w:rsidR="00010087" w:rsidRPr="00814FAB">
        <w:rPr>
          <w:rFonts w:hint="eastAsia"/>
        </w:rPr>
        <w:t>入会</w:t>
      </w:r>
      <w:r w:rsidRPr="00814FAB">
        <w:rPr>
          <w:rFonts w:hint="eastAsia"/>
        </w:rPr>
        <w:t>を希望する者は、別に</w:t>
      </w:r>
      <w:r w:rsidR="00034D06" w:rsidRPr="00814FAB">
        <w:rPr>
          <w:rFonts w:hint="eastAsia"/>
        </w:rPr>
        <w:t>定め</w:t>
      </w:r>
      <w:r w:rsidRPr="00814FAB">
        <w:rPr>
          <w:rFonts w:hint="eastAsia"/>
        </w:rPr>
        <w:t>る入会申込書を代表機関に提出</w:t>
      </w:r>
      <w:r w:rsidR="006E26E0" w:rsidRPr="00814FAB">
        <w:rPr>
          <w:rFonts w:hint="eastAsia"/>
        </w:rPr>
        <w:t>するものとする。</w:t>
      </w:r>
    </w:p>
    <w:p w14:paraId="025717C8" w14:textId="77777777" w:rsidR="001035E7" w:rsidRPr="00814FAB" w:rsidRDefault="001035E7" w:rsidP="00EB1AFC">
      <w:pPr>
        <w:ind w:left="210" w:hangingChars="100" w:hanging="210"/>
      </w:pPr>
    </w:p>
    <w:p w14:paraId="4F0C5D0C" w14:textId="77777777" w:rsidR="001035E7" w:rsidRDefault="001035E7" w:rsidP="00A35812">
      <w:pPr>
        <w:ind w:leftChars="100" w:left="210"/>
      </w:pPr>
      <w:r>
        <w:t>(反社会的勢力の排除)</w:t>
      </w:r>
    </w:p>
    <w:p w14:paraId="32ECAC3B" w14:textId="4AC1DC1A" w:rsidR="001035E7" w:rsidRDefault="001035E7" w:rsidP="00B32666">
      <w:pPr>
        <w:ind w:left="210" w:hangingChars="100" w:hanging="210"/>
      </w:pPr>
      <w:r>
        <w:rPr>
          <w:rFonts w:hint="eastAsia"/>
        </w:rPr>
        <w:t>第</w:t>
      </w:r>
      <w:r>
        <w:t xml:space="preserve"> </w:t>
      </w:r>
      <w:r>
        <w:rPr>
          <w:rFonts w:hint="eastAsia"/>
        </w:rPr>
        <w:t>7</w:t>
      </w:r>
      <w:r>
        <w:t xml:space="preserve"> 条</w:t>
      </w:r>
      <w:r w:rsidR="005006CD">
        <w:rPr>
          <w:rFonts w:hint="eastAsia"/>
        </w:rPr>
        <w:t xml:space="preserve">　</w:t>
      </w:r>
      <w:r>
        <w:t>会員は、入会時および将来にわたって、次の各号の一に該当しないこ</w:t>
      </w:r>
      <w:r>
        <w:rPr>
          <w:rFonts w:hint="eastAsia"/>
        </w:rPr>
        <w:t>とを表明、確約する。</w:t>
      </w:r>
    </w:p>
    <w:p w14:paraId="09830EFE" w14:textId="7FAEAD3A" w:rsidR="001035E7" w:rsidRDefault="001035E7" w:rsidP="00CD779D">
      <w:pPr>
        <w:ind w:leftChars="100" w:left="420" w:hangingChars="100" w:hanging="210"/>
      </w:pPr>
      <w:r>
        <w:t>(1) 暴力団、暴力団員、暴力団準構成員、暴力団関係者、総会屋、社会運</w:t>
      </w:r>
      <w:r>
        <w:rPr>
          <w:rFonts w:hint="eastAsia"/>
        </w:rPr>
        <w:t>動等標ぼうゴロ、特殊知能暴力集団、その他これらに準じる者（以下、総称して「反社会的勢力」という。）であること。</w:t>
      </w:r>
    </w:p>
    <w:p w14:paraId="32A876D3" w14:textId="769C71F1" w:rsidR="001035E7" w:rsidRDefault="001035E7" w:rsidP="00CD779D">
      <w:pPr>
        <w:ind w:leftChars="100" w:left="210"/>
      </w:pPr>
      <w:r>
        <w:t>(2) 反社会的勢力が、実質的に経営を支配し、又は経営に関与しているこ</w:t>
      </w:r>
      <w:r>
        <w:rPr>
          <w:rFonts w:hint="eastAsia"/>
        </w:rPr>
        <w:t>と。</w:t>
      </w:r>
    </w:p>
    <w:p w14:paraId="03E3585E" w14:textId="77777777" w:rsidR="001035E7" w:rsidRDefault="001035E7" w:rsidP="00CD779D">
      <w:pPr>
        <w:ind w:leftChars="100" w:left="210"/>
      </w:pPr>
      <w:r>
        <w:t>(3) 反社会的勢力に自己の名義を利用させ、会員になること。</w:t>
      </w:r>
    </w:p>
    <w:p w14:paraId="7D10D311" w14:textId="3A3FE262" w:rsidR="001035E7" w:rsidRDefault="001035E7" w:rsidP="00CD779D">
      <w:pPr>
        <w:ind w:leftChars="100" w:left="210"/>
      </w:pPr>
      <w:r>
        <w:t>(4) 反社会的勢力に対して資金等を提供し、又は便宜を供与するなどの関</w:t>
      </w:r>
      <w:r>
        <w:rPr>
          <w:rFonts w:hint="eastAsia"/>
        </w:rPr>
        <w:t>与をしていること。</w:t>
      </w:r>
    </w:p>
    <w:p w14:paraId="097E3122" w14:textId="77777777" w:rsidR="001035E7" w:rsidRDefault="001035E7" w:rsidP="00CD779D">
      <w:pPr>
        <w:ind w:leftChars="100" w:left="210"/>
      </w:pPr>
      <w:r>
        <w:t>(5) 反社会的勢力と社会的に非難されるべき関係を有していること。</w:t>
      </w:r>
    </w:p>
    <w:p w14:paraId="181B5B06" w14:textId="091EE387" w:rsidR="001035E7" w:rsidRDefault="00B469B0" w:rsidP="00CD779D">
      <w:pPr>
        <w:ind w:left="210" w:hangingChars="100" w:hanging="210"/>
      </w:pPr>
      <w:r>
        <w:t>2</w:t>
      </w:r>
      <w:r>
        <w:rPr>
          <w:rFonts w:hint="eastAsia"/>
        </w:rPr>
        <w:t xml:space="preserve">　</w:t>
      </w:r>
      <w:r w:rsidR="001035E7">
        <w:t>会員は、自らまたは第三者を利用して、</w:t>
      </w:r>
      <w:r w:rsidR="00F7534F">
        <w:rPr>
          <w:rFonts w:hint="eastAsia"/>
        </w:rPr>
        <w:t>本コンソーシアム</w:t>
      </w:r>
      <w:r w:rsidR="001035E7">
        <w:t>、他の会員又はそれらの関係者</w:t>
      </w:r>
      <w:r w:rsidR="001035E7">
        <w:rPr>
          <w:rFonts w:hint="eastAsia"/>
        </w:rPr>
        <w:t>に対し、詐術、暴力的行為、脅迫的言辞を用いる行為、法的な責任を超えた不当な要求行為、相手方の信用を毀損し又は相手方の業務を妨害する行為、その他これらに準ずる行為をしないことを表明、確約する。</w:t>
      </w:r>
    </w:p>
    <w:p w14:paraId="051C95E7" w14:textId="449E2701" w:rsidR="0078513B" w:rsidRPr="00814FAB" w:rsidRDefault="00B469B0" w:rsidP="001035E7">
      <w:pPr>
        <w:ind w:left="210" w:hangingChars="100" w:hanging="210"/>
      </w:pPr>
      <w:r>
        <w:t>3</w:t>
      </w:r>
      <w:r>
        <w:rPr>
          <w:rFonts w:hint="eastAsia"/>
        </w:rPr>
        <w:t xml:space="preserve">　</w:t>
      </w:r>
      <w:r w:rsidR="001035E7">
        <w:t>会員は、前２項の表明、確約に違反した場合又は違反が判明した場合には、</w:t>
      </w:r>
      <w:r w:rsidR="0081179F">
        <w:rPr>
          <w:rFonts w:hint="eastAsia"/>
        </w:rPr>
        <w:t>本コンソーシアム</w:t>
      </w:r>
      <w:r w:rsidR="001035E7">
        <w:rPr>
          <w:rFonts w:hint="eastAsia"/>
        </w:rPr>
        <w:t>は、何らの催告を要せずに、書面による通知をもって当該会員を除名することができる。</w:t>
      </w:r>
      <w:r w:rsidR="001035E7">
        <w:cr/>
      </w:r>
    </w:p>
    <w:p w14:paraId="01BA728D" w14:textId="6541C111" w:rsidR="00A206D7" w:rsidRPr="00814FAB" w:rsidRDefault="00801243" w:rsidP="00F13A5B">
      <w:bookmarkStart w:id="2" w:name="_Hlk83831650"/>
      <w:r w:rsidRPr="00814FAB">
        <w:rPr>
          <w:rFonts w:ascii="BIZ UDPゴシック" w:eastAsia="BIZ UDPゴシック" w:hAnsi="BIZ UDPゴシック" w:hint="eastAsia"/>
        </w:rPr>
        <w:t xml:space="preserve">　　</w:t>
      </w:r>
      <w:bookmarkEnd w:id="2"/>
      <w:r w:rsidR="008F2C41" w:rsidRPr="00814FAB">
        <w:rPr>
          <w:rFonts w:hint="eastAsia"/>
        </w:rPr>
        <w:t>(</w:t>
      </w:r>
      <w:r w:rsidR="00A206D7" w:rsidRPr="00814FAB">
        <w:rPr>
          <w:rFonts w:hint="eastAsia"/>
        </w:rPr>
        <w:t>会費</w:t>
      </w:r>
      <w:r w:rsidR="008F2C41" w:rsidRPr="00814FAB">
        <w:rPr>
          <w:rFonts w:hint="eastAsia"/>
        </w:rPr>
        <w:t>)</w:t>
      </w:r>
    </w:p>
    <w:p w14:paraId="68C934F5" w14:textId="68E10D5D" w:rsidR="00A206D7" w:rsidRDefault="00A206D7" w:rsidP="00A206D7">
      <w:pPr>
        <w:ind w:left="210" w:hangingChars="100" w:hanging="210"/>
      </w:pPr>
      <w:r w:rsidRPr="00814FAB">
        <w:rPr>
          <w:rFonts w:hint="eastAsia"/>
        </w:rPr>
        <w:t>第</w:t>
      </w:r>
      <w:r w:rsidR="006C48C3">
        <w:t>8</w:t>
      </w:r>
      <w:r w:rsidRPr="00814FAB">
        <w:rPr>
          <w:rFonts w:hint="eastAsia"/>
        </w:rPr>
        <w:t>条　会費は、一口月額</w:t>
      </w:r>
      <w:r w:rsidR="008F2C41" w:rsidRPr="00814FAB">
        <w:rPr>
          <w:rFonts w:hint="eastAsia"/>
        </w:rPr>
        <w:t>1</w:t>
      </w:r>
      <w:r w:rsidRPr="00814FAB">
        <w:rPr>
          <w:rFonts w:hint="eastAsia"/>
        </w:rPr>
        <w:t>万円とする。</w:t>
      </w:r>
    </w:p>
    <w:p w14:paraId="22EE24AA" w14:textId="6FC0C34F" w:rsidR="00CD779D" w:rsidRPr="00814FAB" w:rsidRDefault="00CD779D" w:rsidP="00CD779D">
      <w:pPr>
        <w:ind w:left="210" w:hangingChars="100" w:hanging="210"/>
      </w:pPr>
      <w:r>
        <w:t>2</w:t>
      </w:r>
      <w:r>
        <w:rPr>
          <w:rFonts w:hint="eastAsia"/>
        </w:rPr>
        <w:t xml:space="preserve">　</w:t>
      </w:r>
      <w:r>
        <w:t>会費を請求後、入金を指定した期日より 3 か月以内に入金がない場合は、入会もしくは会員の身分を取り消すことができる。</w:t>
      </w:r>
    </w:p>
    <w:p w14:paraId="0A017B84" w14:textId="1CCA8E8A" w:rsidR="00A206D7" w:rsidRDefault="00CD779D" w:rsidP="00CD779D">
      <w:r>
        <w:t>3</w:t>
      </w:r>
      <w:r w:rsidR="00A206D7" w:rsidRPr="00814FAB">
        <w:rPr>
          <w:rFonts w:hint="eastAsia"/>
        </w:rPr>
        <w:t xml:space="preserve">　既納の会費は、退会、その他の理由によって返還しない。</w:t>
      </w:r>
    </w:p>
    <w:p w14:paraId="79BB6636" w14:textId="77777777" w:rsidR="006F03ED" w:rsidRPr="00814FAB" w:rsidRDefault="006F03ED" w:rsidP="006F03ED">
      <w:pPr>
        <w:ind w:left="210" w:hangingChars="100" w:hanging="210"/>
      </w:pPr>
    </w:p>
    <w:p w14:paraId="77CE14DE" w14:textId="7122190D" w:rsidR="000C6527" w:rsidRPr="00814FAB" w:rsidRDefault="008F2C41" w:rsidP="008F2C41">
      <w:pPr>
        <w:ind w:leftChars="100" w:left="210"/>
      </w:pPr>
      <w:r w:rsidRPr="00814FAB">
        <w:rPr>
          <w:rFonts w:hint="eastAsia"/>
        </w:rPr>
        <w:t>(</w:t>
      </w:r>
      <w:r w:rsidR="000C6527" w:rsidRPr="00814FAB">
        <w:rPr>
          <w:rFonts w:hint="eastAsia"/>
        </w:rPr>
        <w:t>退会</w:t>
      </w:r>
      <w:r w:rsidRPr="00814FAB">
        <w:rPr>
          <w:rFonts w:hint="eastAsia"/>
        </w:rPr>
        <w:t>)</w:t>
      </w:r>
    </w:p>
    <w:p w14:paraId="1FC98CA6" w14:textId="21CB113C" w:rsidR="000C6527" w:rsidRPr="00814FAB" w:rsidRDefault="000C6527" w:rsidP="00801243">
      <w:pPr>
        <w:ind w:left="210" w:hangingChars="100" w:hanging="210"/>
      </w:pPr>
      <w:r w:rsidRPr="00814FAB">
        <w:rPr>
          <w:rFonts w:hint="eastAsia"/>
        </w:rPr>
        <w:t>第</w:t>
      </w:r>
      <w:r w:rsidR="006C48C3">
        <w:t>9</w:t>
      </w:r>
      <w:r w:rsidRPr="00814FAB">
        <w:rPr>
          <w:rFonts w:hint="eastAsia"/>
        </w:rPr>
        <w:t xml:space="preserve">条　</w:t>
      </w:r>
      <w:r w:rsidR="00990929" w:rsidRPr="00814FAB">
        <w:rPr>
          <w:rFonts w:hint="eastAsia"/>
        </w:rPr>
        <w:t>会員は、会員の意思により任意に退会することができる。ただし、退会に際しては、別に</w:t>
      </w:r>
      <w:r w:rsidR="00034D06" w:rsidRPr="00814FAB">
        <w:rPr>
          <w:rFonts w:hint="eastAsia"/>
        </w:rPr>
        <w:t>定め</w:t>
      </w:r>
      <w:r w:rsidR="00990929" w:rsidRPr="00814FAB">
        <w:rPr>
          <w:rFonts w:hint="eastAsia"/>
        </w:rPr>
        <w:t>る</w:t>
      </w:r>
      <w:r w:rsidR="00B66797" w:rsidRPr="00814FAB">
        <w:rPr>
          <w:rFonts w:hint="eastAsia"/>
        </w:rPr>
        <w:t>退会</w:t>
      </w:r>
      <w:r w:rsidR="00990929" w:rsidRPr="00814FAB">
        <w:rPr>
          <w:rFonts w:hint="eastAsia"/>
        </w:rPr>
        <w:t>申出書を代表機関に提出</w:t>
      </w:r>
      <w:r w:rsidR="00BE6159" w:rsidRPr="00814FAB">
        <w:rPr>
          <w:rFonts w:hint="eastAsia"/>
        </w:rPr>
        <w:t>するものとする。</w:t>
      </w:r>
    </w:p>
    <w:p w14:paraId="76ABDE07" w14:textId="14F2CDD8" w:rsidR="00990929" w:rsidRPr="00814FAB" w:rsidRDefault="00990929" w:rsidP="00801243">
      <w:pPr>
        <w:ind w:left="210" w:hangingChars="100" w:hanging="210"/>
        <w:rPr>
          <w:rFonts w:ascii="BIZ UDPゴシック" w:eastAsia="BIZ UDPゴシック" w:hAnsi="BIZ UDPゴシック"/>
        </w:rPr>
      </w:pPr>
    </w:p>
    <w:p w14:paraId="33C3FF16" w14:textId="24EFF517" w:rsidR="00990929" w:rsidRPr="00814FAB" w:rsidRDefault="008F2C41" w:rsidP="008F2C41">
      <w:pPr>
        <w:ind w:leftChars="100" w:left="210"/>
      </w:pPr>
      <w:r w:rsidRPr="00814FAB">
        <w:rPr>
          <w:rFonts w:hint="eastAsia"/>
        </w:rPr>
        <w:t>(</w:t>
      </w:r>
      <w:r w:rsidR="00990929" w:rsidRPr="00814FAB">
        <w:rPr>
          <w:rFonts w:hint="eastAsia"/>
        </w:rPr>
        <w:t>役員</w:t>
      </w:r>
      <w:r w:rsidRPr="00814FAB">
        <w:rPr>
          <w:rFonts w:hint="eastAsia"/>
        </w:rPr>
        <w:t>)</w:t>
      </w:r>
    </w:p>
    <w:p w14:paraId="57446E4B" w14:textId="0661011E" w:rsidR="00990929" w:rsidRPr="00814FAB" w:rsidRDefault="00990929" w:rsidP="00801243">
      <w:pPr>
        <w:ind w:left="210" w:hangingChars="100" w:hanging="210"/>
      </w:pPr>
      <w:r w:rsidRPr="00814FAB">
        <w:rPr>
          <w:rFonts w:hint="eastAsia"/>
        </w:rPr>
        <w:t>第</w:t>
      </w:r>
      <w:r w:rsidR="006C48C3">
        <w:t>10</w:t>
      </w:r>
      <w:r w:rsidRPr="00814FAB">
        <w:rPr>
          <w:rFonts w:hint="eastAsia"/>
        </w:rPr>
        <w:t xml:space="preserve">条　</w:t>
      </w:r>
      <w:r w:rsidR="00292329" w:rsidRPr="00814FAB">
        <w:rPr>
          <w:rFonts w:hint="eastAsia"/>
        </w:rPr>
        <w:t>本コンソーシアムに、次の役員を置く。</w:t>
      </w:r>
    </w:p>
    <w:p w14:paraId="413124B9" w14:textId="40233CA2" w:rsidR="00292329" w:rsidRPr="00814FAB" w:rsidRDefault="008F2C41" w:rsidP="008F2C41">
      <w:pPr>
        <w:ind w:firstLineChars="100" w:firstLine="210"/>
      </w:pPr>
      <w:r w:rsidRPr="00814FAB">
        <w:rPr>
          <w:rFonts w:hint="eastAsia"/>
        </w:rPr>
        <w:t xml:space="preserve">(1)　</w:t>
      </w:r>
      <w:r w:rsidR="00292329" w:rsidRPr="00814FAB">
        <w:rPr>
          <w:rFonts w:hint="eastAsia"/>
        </w:rPr>
        <w:t>会長</w:t>
      </w:r>
      <w:r w:rsidRPr="00814FAB">
        <w:rPr>
          <w:rFonts w:hint="eastAsia"/>
        </w:rPr>
        <w:t>1</w:t>
      </w:r>
      <w:r w:rsidR="00726210" w:rsidRPr="00814FAB">
        <w:rPr>
          <w:rFonts w:hint="eastAsia"/>
        </w:rPr>
        <w:t>人</w:t>
      </w:r>
    </w:p>
    <w:p w14:paraId="3D6274A9" w14:textId="527498F7" w:rsidR="00292329" w:rsidRPr="00814FAB" w:rsidRDefault="008F2C41" w:rsidP="008F2C41">
      <w:pPr>
        <w:ind w:firstLineChars="100" w:firstLine="210"/>
      </w:pPr>
      <w:r w:rsidRPr="00814FAB">
        <w:rPr>
          <w:rFonts w:hint="eastAsia"/>
        </w:rPr>
        <w:t xml:space="preserve">(2)　</w:t>
      </w:r>
      <w:r w:rsidR="00292329" w:rsidRPr="00814FAB">
        <w:rPr>
          <w:rFonts w:hint="eastAsia"/>
        </w:rPr>
        <w:t>副会長</w:t>
      </w:r>
      <w:r w:rsidR="007D1AEF">
        <w:t>3</w:t>
      </w:r>
      <w:r w:rsidR="00726210" w:rsidRPr="00814FAB">
        <w:rPr>
          <w:rFonts w:hint="eastAsia"/>
        </w:rPr>
        <w:t>人</w:t>
      </w:r>
    </w:p>
    <w:p w14:paraId="0FBC455B" w14:textId="1A3AF7EE" w:rsidR="00D504ED" w:rsidRPr="00814FAB" w:rsidRDefault="008F2C41" w:rsidP="008F2C41">
      <w:pPr>
        <w:ind w:firstLineChars="100" w:firstLine="210"/>
      </w:pPr>
      <w:r w:rsidRPr="00814FAB">
        <w:rPr>
          <w:rFonts w:hint="eastAsia"/>
        </w:rPr>
        <w:t xml:space="preserve">(3)　</w:t>
      </w:r>
      <w:r w:rsidR="00D504ED" w:rsidRPr="00814FAB">
        <w:rPr>
          <w:rFonts w:hint="eastAsia"/>
        </w:rPr>
        <w:t>監事</w:t>
      </w:r>
      <w:r w:rsidRPr="00814FAB">
        <w:rPr>
          <w:rFonts w:hint="eastAsia"/>
        </w:rPr>
        <w:t>2</w:t>
      </w:r>
      <w:r w:rsidR="00726210" w:rsidRPr="00814FAB">
        <w:rPr>
          <w:rFonts w:hint="eastAsia"/>
        </w:rPr>
        <w:t>人</w:t>
      </w:r>
    </w:p>
    <w:p w14:paraId="73EC0FE0" w14:textId="6346133E" w:rsidR="00AA3B05" w:rsidRPr="00814FAB" w:rsidRDefault="008063A2" w:rsidP="00292329">
      <w:pPr>
        <w:ind w:left="210" w:hangingChars="100" w:hanging="210"/>
      </w:pPr>
      <w:r w:rsidRPr="00814FAB">
        <w:rPr>
          <w:rFonts w:hint="eastAsia"/>
        </w:rPr>
        <w:t>2</w:t>
      </w:r>
      <w:r w:rsidR="00292329" w:rsidRPr="00814FAB">
        <w:rPr>
          <w:rFonts w:hint="eastAsia"/>
        </w:rPr>
        <w:t xml:space="preserve">　会長は、代表機関における代表者である広島大学長をもって充て</w:t>
      </w:r>
      <w:r w:rsidR="00AA3B05" w:rsidRPr="00814FAB">
        <w:rPr>
          <w:rFonts w:hint="eastAsia"/>
        </w:rPr>
        <w:t>る。</w:t>
      </w:r>
    </w:p>
    <w:p w14:paraId="4376AB7B" w14:textId="6E667425" w:rsidR="00292329" w:rsidRPr="00814FAB" w:rsidRDefault="008063A2" w:rsidP="00292329">
      <w:pPr>
        <w:ind w:left="210" w:hangingChars="100" w:hanging="210"/>
      </w:pPr>
      <w:r w:rsidRPr="00814FAB">
        <w:rPr>
          <w:rFonts w:hint="eastAsia"/>
        </w:rPr>
        <w:t>3</w:t>
      </w:r>
      <w:r w:rsidR="00AA3B05" w:rsidRPr="00814FAB">
        <w:rPr>
          <w:rFonts w:hint="eastAsia"/>
        </w:rPr>
        <w:t xml:space="preserve">　</w:t>
      </w:r>
      <w:r w:rsidR="00292329" w:rsidRPr="00814FAB">
        <w:rPr>
          <w:rFonts w:hint="eastAsia"/>
        </w:rPr>
        <w:t>副会長は</w:t>
      </w:r>
      <w:r w:rsidR="00AA3B05" w:rsidRPr="00814FAB">
        <w:rPr>
          <w:rFonts w:hint="eastAsia"/>
        </w:rPr>
        <w:t>、</w:t>
      </w:r>
      <w:r w:rsidR="00292329" w:rsidRPr="00814FAB">
        <w:rPr>
          <w:rFonts w:hint="eastAsia"/>
        </w:rPr>
        <w:t>会員の</w:t>
      </w:r>
      <w:r w:rsidR="003C71DB" w:rsidRPr="00814FAB">
        <w:rPr>
          <w:rFonts w:hint="eastAsia"/>
        </w:rPr>
        <w:t>うち</w:t>
      </w:r>
      <w:r w:rsidR="00292329" w:rsidRPr="00814FAB">
        <w:rPr>
          <w:rFonts w:hint="eastAsia"/>
        </w:rPr>
        <w:t>から会長が委嘱する。</w:t>
      </w:r>
    </w:p>
    <w:p w14:paraId="34B5BA55" w14:textId="6B829A10" w:rsidR="00D504ED" w:rsidRPr="00814FAB" w:rsidRDefault="008063A2" w:rsidP="00292329">
      <w:pPr>
        <w:ind w:left="210" w:hangingChars="100" w:hanging="210"/>
      </w:pPr>
      <w:r w:rsidRPr="00814FAB">
        <w:rPr>
          <w:rFonts w:hint="eastAsia"/>
        </w:rPr>
        <w:t>4</w:t>
      </w:r>
      <w:r w:rsidR="00D504ED" w:rsidRPr="00814FAB">
        <w:rPr>
          <w:rFonts w:hint="eastAsia"/>
        </w:rPr>
        <w:t xml:space="preserve">　監事は</w:t>
      </w:r>
      <w:r w:rsidR="00AA3B05" w:rsidRPr="00814FAB">
        <w:rPr>
          <w:rFonts w:hint="eastAsia"/>
        </w:rPr>
        <w:t>、</w:t>
      </w:r>
      <w:r w:rsidR="00D504ED" w:rsidRPr="00814FAB">
        <w:rPr>
          <w:rFonts w:hint="eastAsia"/>
        </w:rPr>
        <w:t>会員の</w:t>
      </w:r>
      <w:r w:rsidR="003C71DB" w:rsidRPr="00814FAB">
        <w:rPr>
          <w:rFonts w:hint="eastAsia"/>
        </w:rPr>
        <w:t>うち</w:t>
      </w:r>
      <w:r w:rsidR="00D504ED" w:rsidRPr="00814FAB">
        <w:rPr>
          <w:rFonts w:hint="eastAsia"/>
        </w:rPr>
        <w:t>から会長が委嘱する。</w:t>
      </w:r>
    </w:p>
    <w:p w14:paraId="17879022" w14:textId="166FE1A0" w:rsidR="00292329" w:rsidRPr="00814FAB" w:rsidRDefault="008063A2" w:rsidP="00292329">
      <w:r w:rsidRPr="00814FAB">
        <w:rPr>
          <w:rFonts w:hint="eastAsia"/>
        </w:rPr>
        <w:t>5</w:t>
      </w:r>
      <w:r w:rsidR="00292329" w:rsidRPr="00814FAB">
        <w:rPr>
          <w:rFonts w:hint="eastAsia"/>
        </w:rPr>
        <w:t xml:space="preserve">　会長は、本コンソーシアムを代表し、その業務を総理する。</w:t>
      </w:r>
    </w:p>
    <w:p w14:paraId="42E6239B" w14:textId="5D2F68E0" w:rsidR="00292329" w:rsidRPr="00814FAB" w:rsidRDefault="008063A2" w:rsidP="00292329">
      <w:r w:rsidRPr="00814FAB">
        <w:rPr>
          <w:rFonts w:hint="eastAsia"/>
        </w:rPr>
        <w:t>6</w:t>
      </w:r>
      <w:r w:rsidR="00292329" w:rsidRPr="00814FAB">
        <w:rPr>
          <w:rFonts w:hint="eastAsia"/>
        </w:rPr>
        <w:t xml:space="preserve">　副会長は、会長を補佐し、会長</w:t>
      </w:r>
      <w:r w:rsidR="000A2F01" w:rsidRPr="00814FAB">
        <w:rPr>
          <w:rFonts w:hint="eastAsia"/>
        </w:rPr>
        <w:t>に事故があるときは、その職務を代行する。</w:t>
      </w:r>
    </w:p>
    <w:p w14:paraId="7C0FC454" w14:textId="7ED74A97" w:rsidR="00D504ED" w:rsidRPr="00814FAB" w:rsidRDefault="008063A2" w:rsidP="00292329">
      <w:r w:rsidRPr="00814FAB">
        <w:rPr>
          <w:rFonts w:hint="eastAsia"/>
        </w:rPr>
        <w:t>7</w:t>
      </w:r>
      <w:r w:rsidR="00D504ED" w:rsidRPr="00814FAB">
        <w:rPr>
          <w:rFonts w:hint="eastAsia"/>
        </w:rPr>
        <w:t xml:space="preserve">　監事は、本コンソーシアムの財務及び事業運営を監査する。</w:t>
      </w:r>
    </w:p>
    <w:p w14:paraId="7ED355C7" w14:textId="3FC0B2AE" w:rsidR="000A2F01" w:rsidRPr="00814FAB" w:rsidRDefault="008063A2" w:rsidP="00292329">
      <w:r w:rsidRPr="00814FAB">
        <w:rPr>
          <w:rFonts w:hint="eastAsia"/>
        </w:rPr>
        <w:t>8</w:t>
      </w:r>
      <w:r w:rsidR="000A2F01" w:rsidRPr="00814FAB">
        <w:rPr>
          <w:rFonts w:hint="eastAsia"/>
        </w:rPr>
        <w:t xml:space="preserve">　</w:t>
      </w:r>
      <w:r w:rsidR="002652A4" w:rsidRPr="00814FAB">
        <w:rPr>
          <w:rFonts w:hint="eastAsia"/>
        </w:rPr>
        <w:t>副会長及び監事</w:t>
      </w:r>
      <w:r w:rsidR="00D504ED" w:rsidRPr="00814FAB">
        <w:rPr>
          <w:rFonts w:hint="eastAsia"/>
        </w:rPr>
        <w:t>の任期は</w:t>
      </w:r>
      <w:r w:rsidR="002652A4" w:rsidRPr="00814FAB">
        <w:rPr>
          <w:rFonts w:hint="eastAsia"/>
        </w:rPr>
        <w:t>、</w:t>
      </w:r>
      <w:r w:rsidRPr="00814FAB">
        <w:rPr>
          <w:rFonts w:hint="eastAsia"/>
        </w:rPr>
        <w:t>1</w:t>
      </w:r>
      <w:r w:rsidR="00D504ED" w:rsidRPr="00814FAB">
        <w:rPr>
          <w:rFonts w:hint="eastAsia"/>
        </w:rPr>
        <w:t>年とする。ただし、再任を妨げない。</w:t>
      </w:r>
    </w:p>
    <w:p w14:paraId="41E27C6D" w14:textId="431F6B54" w:rsidR="00D504ED" w:rsidRPr="00814FAB" w:rsidRDefault="008063A2" w:rsidP="002652A4">
      <w:pPr>
        <w:ind w:left="210" w:hangingChars="100" w:hanging="210"/>
      </w:pPr>
      <w:r w:rsidRPr="00814FAB">
        <w:rPr>
          <w:rFonts w:hint="eastAsia"/>
        </w:rPr>
        <w:t>9</w:t>
      </w:r>
      <w:r w:rsidR="00D504ED" w:rsidRPr="00814FAB">
        <w:rPr>
          <w:rFonts w:hint="eastAsia"/>
        </w:rPr>
        <w:t xml:space="preserve">　</w:t>
      </w:r>
      <w:r w:rsidR="002652A4" w:rsidRPr="00814FAB">
        <w:rPr>
          <w:rFonts w:hint="eastAsia"/>
        </w:rPr>
        <w:t>副会長若しくは監事</w:t>
      </w:r>
      <w:r w:rsidR="00D504ED" w:rsidRPr="00814FAB">
        <w:rPr>
          <w:rFonts w:hint="eastAsia"/>
        </w:rPr>
        <w:t>が辞任を申し出たとき、又は欠員となった時の後任者の任期は、前任者の残任期</w:t>
      </w:r>
      <w:r w:rsidR="00D504ED" w:rsidRPr="00814FAB">
        <w:rPr>
          <w:rFonts w:hint="eastAsia"/>
        </w:rPr>
        <w:lastRenderedPageBreak/>
        <w:t>間とする。</w:t>
      </w:r>
    </w:p>
    <w:p w14:paraId="632106FC" w14:textId="7412C392" w:rsidR="00D504ED" w:rsidRPr="00814FAB" w:rsidRDefault="00D504ED" w:rsidP="00292329"/>
    <w:p w14:paraId="7600F6EC" w14:textId="1F50022D" w:rsidR="00D504ED" w:rsidRPr="00814FAB" w:rsidRDefault="008063A2" w:rsidP="008063A2">
      <w:pPr>
        <w:ind w:firstLineChars="100" w:firstLine="210"/>
      </w:pPr>
      <w:r w:rsidRPr="00814FAB">
        <w:rPr>
          <w:rFonts w:hint="eastAsia"/>
        </w:rPr>
        <w:t>(</w:t>
      </w:r>
      <w:r w:rsidR="00D504ED" w:rsidRPr="00814FAB">
        <w:rPr>
          <w:rFonts w:hint="eastAsia"/>
        </w:rPr>
        <w:t>運営会議</w:t>
      </w:r>
      <w:r w:rsidRPr="00814FAB">
        <w:rPr>
          <w:rFonts w:hint="eastAsia"/>
        </w:rPr>
        <w:t>)</w:t>
      </w:r>
    </w:p>
    <w:p w14:paraId="4F529CA5" w14:textId="5E1D16FE" w:rsidR="00D504ED" w:rsidRPr="00814FAB" w:rsidRDefault="00D504ED" w:rsidP="00D26E4B">
      <w:pPr>
        <w:ind w:left="210" w:hangingChars="100" w:hanging="210"/>
      </w:pPr>
      <w:r w:rsidRPr="00814FAB">
        <w:rPr>
          <w:rFonts w:hint="eastAsia"/>
        </w:rPr>
        <w:t>第</w:t>
      </w:r>
      <w:r w:rsidR="006C48C3">
        <w:t>11</w:t>
      </w:r>
      <w:r w:rsidRPr="00814FAB">
        <w:rPr>
          <w:rFonts w:hint="eastAsia"/>
        </w:rPr>
        <w:t>条　本コンソーシアムに、本コンソーシアムの事業</w:t>
      </w:r>
      <w:r w:rsidR="00684053" w:rsidRPr="00814FAB">
        <w:rPr>
          <w:rFonts w:hint="eastAsia"/>
        </w:rPr>
        <w:t>計画の</w:t>
      </w:r>
      <w:r w:rsidRPr="00814FAB">
        <w:rPr>
          <w:rFonts w:hint="eastAsia"/>
        </w:rPr>
        <w:t>企画・</w:t>
      </w:r>
      <w:r w:rsidR="00D26E4B" w:rsidRPr="00814FAB">
        <w:rPr>
          <w:rFonts w:hint="eastAsia"/>
        </w:rPr>
        <w:t>立案及び</w:t>
      </w:r>
      <w:r w:rsidRPr="00814FAB">
        <w:rPr>
          <w:rFonts w:hint="eastAsia"/>
        </w:rPr>
        <w:t>運営に関する重要な事項</w:t>
      </w:r>
      <w:r w:rsidR="00D26E4B" w:rsidRPr="00814FAB">
        <w:rPr>
          <w:rFonts w:hint="eastAsia"/>
        </w:rPr>
        <w:t>を審議するため</w:t>
      </w:r>
      <w:r w:rsidRPr="00814FAB">
        <w:rPr>
          <w:rFonts w:hint="eastAsia"/>
        </w:rPr>
        <w:t>運営会議を置く。</w:t>
      </w:r>
    </w:p>
    <w:p w14:paraId="4E4B0B5F" w14:textId="117CD7A2" w:rsidR="00D504ED" w:rsidRPr="00814FAB" w:rsidRDefault="008063A2" w:rsidP="00292329">
      <w:r w:rsidRPr="00814FAB">
        <w:rPr>
          <w:rFonts w:hint="eastAsia"/>
        </w:rPr>
        <w:t>2</w:t>
      </w:r>
      <w:r w:rsidR="00D504ED" w:rsidRPr="00814FAB">
        <w:rPr>
          <w:rFonts w:hint="eastAsia"/>
        </w:rPr>
        <w:t xml:space="preserve">　運営会議は、役員及び会長が会員</w:t>
      </w:r>
      <w:r w:rsidR="003C71DB" w:rsidRPr="00814FAB">
        <w:rPr>
          <w:rFonts w:hint="eastAsia"/>
        </w:rPr>
        <w:t>のうち</w:t>
      </w:r>
      <w:r w:rsidR="00D504ED" w:rsidRPr="00814FAB">
        <w:rPr>
          <w:rFonts w:hint="eastAsia"/>
        </w:rPr>
        <w:t>から指名した者をもって構成する。</w:t>
      </w:r>
    </w:p>
    <w:p w14:paraId="0822D87B" w14:textId="425E74F5" w:rsidR="00D504ED" w:rsidRPr="00814FAB" w:rsidRDefault="008063A2" w:rsidP="00292329">
      <w:r w:rsidRPr="00814FAB">
        <w:rPr>
          <w:rFonts w:hint="eastAsia"/>
        </w:rPr>
        <w:t>3</w:t>
      </w:r>
      <w:r w:rsidR="00D504ED" w:rsidRPr="00814FAB">
        <w:rPr>
          <w:rFonts w:hint="eastAsia"/>
        </w:rPr>
        <w:t xml:space="preserve">　</w:t>
      </w:r>
      <w:r w:rsidR="00D26E4B" w:rsidRPr="00814FAB">
        <w:rPr>
          <w:rFonts w:hint="eastAsia"/>
        </w:rPr>
        <w:t>運営会議は、会長が必要と認めたときに開催する。</w:t>
      </w:r>
    </w:p>
    <w:p w14:paraId="70FC92EB" w14:textId="16063AC1" w:rsidR="00D26E4B" w:rsidRPr="00814FAB" w:rsidRDefault="008063A2" w:rsidP="0006707D">
      <w:pPr>
        <w:ind w:left="210" w:hangingChars="100" w:hanging="210"/>
      </w:pPr>
      <w:r w:rsidRPr="00814FAB">
        <w:rPr>
          <w:rFonts w:hint="eastAsia"/>
        </w:rPr>
        <w:t>4</w:t>
      </w:r>
      <w:r w:rsidR="00D26E4B" w:rsidRPr="00814FAB">
        <w:rPr>
          <w:rFonts w:hint="eastAsia"/>
        </w:rPr>
        <w:t xml:space="preserve">　会長が必要と認めた場合</w:t>
      </w:r>
      <w:r w:rsidR="003C71DB" w:rsidRPr="00814FAB">
        <w:rPr>
          <w:rFonts w:hint="eastAsia"/>
        </w:rPr>
        <w:t>は</w:t>
      </w:r>
      <w:r w:rsidR="00D26E4B" w:rsidRPr="00814FAB">
        <w:rPr>
          <w:rFonts w:hint="eastAsia"/>
        </w:rPr>
        <w:t>、運営会議に部会を設置することができる。部会の構成員</w:t>
      </w:r>
      <w:r w:rsidR="003C71DB" w:rsidRPr="00814FAB">
        <w:rPr>
          <w:rFonts w:hint="eastAsia"/>
        </w:rPr>
        <w:t>及び</w:t>
      </w:r>
      <w:r w:rsidR="00D26E4B" w:rsidRPr="00814FAB">
        <w:rPr>
          <w:rFonts w:hint="eastAsia"/>
        </w:rPr>
        <w:t>運営に関する事項は</w:t>
      </w:r>
      <w:r w:rsidR="003C71DB" w:rsidRPr="00814FAB">
        <w:rPr>
          <w:rFonts w:hint="eastAsia"/>
        </w:rPr>
        <w:t>、</w:t>
      </w:r>
      <w:r w:rsidR="00D26E4B" w:rsidRPr="00814FAB">
        <w:rPr>
          <w:rFonts w:hint="eastAsia"/>
        </w:rPr>
        <w:t>別に定める。</w:t>
      </w:r>
    </w:p>
    <w:p w14:paraId="7A47FF2E" w14:textId="371586A4" w:rsidR="00D26E4B" w:rsidRPr="00814FAB" w:rsidRDefault="00D26E4B" w:rsidP="00D26E4B">
      <w:pPr>
        <w:ind w:left="420" w:hangingChars="200" w:hanging="420"/>
      </w:pPr>
    </w:p>
    <w:p w14:paraId="4CC5E2D3" w14:textId="3ABD0606" w:rsidR="009B64EB" w:rsidRPr="00814FAB" w:rsidRDefault="008063A2" w:rsidP="008063A2">
      <w:pPr>
        <w:ind w:firstLineChars="100" w:firstLine="210"/>
      </w:pPr>
      <w:r w:rsidRPr="00814FAB">
        <w:rPr>
          <w:rFonts w:hint="eastAsia"/>
        </w:rPr>
        <w:t>(</w:t>
      </w:r>
      <w:r w:rsidR="009B64EB" w:rsidRPr="00814FAB">
        <w:rPr>
          <w:rFonts w:hint="eastAsia"/>
        </w:rPr>
        <w:t>会議</w:t>
      </w:r>
      <w:r w:rsidR="008D0FD8" w:rsidRPr="00814FAB">
        <w:rPr>
          <w:rFonts w:hint="eastAsia"/>
        </w:rPr>
        <w:t>の実施方法</w:t>
      </w:r>
      <w:r w:rsidRPr="00814FAB">
        <w:rPr>
          <w:rFonts w:hint="eastAsia"/>
        </w:rPr>
        <w:t>)</w:t>
      </w:r>
    </w:p>
    <w:p w14:paraId="7F105347" w14:textId="1D07F142" w:rsidR="009B64EB" w:rsidRPr="00814FAB" w:rsidRDefault="009B64EB" w:rsidP="00805A74">
      <w:pPr>
        <w:ind w:left="210" w:hangingChars="100" w:hanging="210"/>
      </w:pPr>
      <w:r w:rsidRPr="00814FAB">
        <w:rPr>
          <w:rFonts w:hint="eastAsia"/>
        </w:rPr>
        <w:t>第</w:t>
      </w:r>
      <w:r w:rsidR="006C48C3">
        <w:t>12</w:t>
      </w:r>
      <w:r w:rsidRPr="00814FAB">
        <w:rPr>
          <w:rFonts w:hint="eastAsia"/>
        </w:rPr>
        <w:t>条　運営会議</w:t>
      </w:r>
      <w:r w:rsidR="00805A74" w:rsidRPr="00814FAB">
        <w:rPr>
          <w:rFonts w:hint="eastAsia"/>
        </w:rPr>
        <w:t>及び部会</w:t>
      </w:r>
      <w:r w:rsidRPr="00814FAB">
        <w:rPr>
          <w:rFonts w:hint="eastAsia"/>
        </w:rPr>
        <w:t>は、本コンソーシアムの目的に沿って原則として</w:t>
      </w:r>
      <w:r w:rsidR="00F61020">
        <w:rPr>
          <w:rFonts w:hint="eastAsia"/>
        </w:rPr>
        <w:t>ウェブサイト</w:t>
      </w:r>
      <w:r w:rsidR="00805A74" w:rsidRPr="00814FAB">
        <w:rPr>
          <w:rFonts w:hint="eastAsia"/>
        </w:rPr>
        <w:t>など</w:t>
      </w:r>
      <w:r w:rsidRPr="00814FAB">
        <w:t>を活用</w:t>
      </w:r>
      <w:r w:rsidRPr="00814FAB">
        <w:rPr>
          <w:rFonts w:hint="eastAsia"/>
        </w:rPr>
        <w:t>するなど</w:t>
      </w:r>
      <w:r w:rsidRPr="00814FAB">
        <w:t>、DXによ</w:t>
      </w:r>
      <w:r w:rsidRPr="00814FAB">
        <w:rPr>
          <w:rFonts w:hint="eastAsia"/>
        </w:rPr>
        <w:t>り</w:t>
      </w:r>
      <w:r w:rsidRPr="00814FAB">
        <w:t>迅速かつ効果的</w:t>
      </w:r>
      <w:r w:rsidRPr="00814FAB">
        <w:rPr>
          <w:rFonts w:hint="eastAsia"/>
        </w:rPr>
        <w:t>な</w:t>
      </w:r>
      <w:r w:rsidRPr="00814FAB">
        <w:t>運用を図るものとする。</w:t>
      </w:r>
    </w:p>
    <w:p w14:paraId="34133ECD" w14:textId="77777777" w:rsidR="009B64EB" w:rsidRPr="00814FAB" w:rsidRDefault="009B64EB" w:rsidP="009B64EB"/>
    <w:p w14:paraId="57AC3631" w14:textId="59C382D8" w:rsidR="009B64EB" w:rsidRPr="00814FAB" w:rsidRDefault="008063A2" w:rsidP="008063A2">
      <w:pPr>
        <w:ind w:firstLineChars="100" w:firstLine="210"/>
      </w:pPr>
      <w:r w:rsidRPr="00814FAB">
        <w:rPr>
          <w:rFonts w:hint="eastAsia"/>
        </w:rPr>
        <w:t>(</w:t>
      </w:r>
      <w:r w:rsidR="009B64EB" w:rsidRPr="00814FAB">
        <w:rPr>
          <w:rFonts w:hint="eastAsia"/>
        </w:rPr>
        <w:t>守秘義務</w:t>
      </w:r>
      <w:r w:rsidRPr="00814FAB">
        <w:rPr>
          <w:rFonts w:hint="eastAsia"/>
        </w:rPr>
        <w:t>)</w:t>
      </w:r>
    </w:p>
    <w:p w14:paraId="14583574" w14:textId="54BF226E" w:rsidR="009B64EB" w:rsidRPr="00814FAB" w:rsidRDefault="009B64EB" w:rsidP="009B64EB">
      <w:pPr>
        <w:ind w:left="210" w:hangingChars="100" w:hanging="210"/>
      </w:pPr>
      <w:r w:rsidRPr="00814FAB">
        <w:rPr>
          <w:rFonts w:hint="eastAsia"/>
        </w:rPr>
        <w:t>第</w:t>
      </w:r>
      <w:r w:rsidR="006C48C3">
        <w:t>13</w:t>
      </w:r>
      <w:r w:rsidRPr="00814FAB">
        <w:rPr>
          <w:rFonts w:hint="eastAsia"/>
        </w:rPr>
        <w:t>条　会員は、本コンソーシアムの活動に関連して他の会員より開示</w:t>
      </w:r>
      <w:r w:rsidR="003C71DB" w:rsidRPr="00814FAB">
        <w:rPr>
          <w:rFonts w:hint="eastAsia"/>
        </w:rPr>
        <w:t>若しくは</w:t>
      </w:r>
      <w:r w:rsidRPr="00814FAB">
        <w:rPr>
          <w:rFonts w:hint="eastAsia"/>
        </w:rPr>
        <w:t>提供を受け</w:t>
      </w:r>
      <w:r w:rsidR="003C71DB" w:rsidRPr="00814FAB">
        <w:rPr>
          <w:rFonts w:hint="eastAsia"/>
        </w:rPr>
        <w:t>、</w:t>
      </w:r>
      <w:r w:rsidRPr="00814FAB">
        <w:rPr>
          <w:rFonts w:hint="eastAsia"/>
        </w:rPr>
        <w:t>又は知り得た技術上</w:t>
      </w:r>
      <w:r w:rsidR="003C71DB" w:rsidRPr="00814FAB">
        <w:rPr>
          <w:rFonts w:hint="eastAsia"/>
        </w:rPr>
        <w:t>若しくは</w:t>
      </w:r>
      <w:r w:rsidRPr="00814FAB">
        <w:rPr>
          <w:rFonts w:hint="eastAsia"/>
        </w:rPr>
        <w:t>営業上の一切の情報について、相手先の事前の同意がない限り、これを第三者に漏洩開示してはならない。ただし、次の各号のいずれかに該当するものについては、この限りでない。</w:t>
      </w:r>
    </w:p>
    <w:p w14:paraId="17075CEA" w14:textId="370BFFBC" w:rsidR="009B64EB" w:rsidRPr="00814FAB" w:rsidRDefault="008063A2" w:rsidP="008063A2">
      <w:pPr>
        <w:ind w:firstLineChars="100" w:firstLine="210"/>
      </w:pPr>
      <w:r w:rsidRPr="00814FAB">
        <w:rPr>
          <w:rFonts w:hint="eastAsia"/>
        </w:rPr>
        <w:t xml:space="preserve">(1)　</w:t>
      </w:r>
      <w:r w:rsidR="009B64EB" w:rsidRPr="00814FAB">
        <w:t>情報開示又は提供の時点で既に公知となっているもの</w:t>
      </w:r>
    </w:p>
    <w:p w14:paraId="10843236" w14:textId="32B76CF8" w:rsidR="009B64EB" w:rsidRPr="00814FAB" w:rsidRDefault="008063A2" w:rsidP="008063A2">
      <w:pPr>
        <w:ind w:firstLineChars="100" w:firstLine="210"/>
      </w:pPr>
      <w:r w:rsidRPr="00814FAB">
        <w:rPr>
          <w:rFonts w:hint="eastAsia"/>
        </w:rPr>
        <w:t xml:space="preserve">(2)　</w:t>
      </w:r>
      <w:r w:rsidR="009B64EB" w:rsidRPr="00814FAB">
        <w:t>情報開示又は提供の時点後に相手先が公開又は相手先の同意の下に第三者が公開したもの</w:t>
      </w:r>
    </w:p>
    <w:p w14:paraId="1FCA4D0D" w14:textId="12261DC1" w:rsidR="00D26E4B" w:rsidRPr="00814FAB" w:rsidRDefault="008063A2" w:rsidP="008063A2">
      <w:pPr>
        <w:ind w:firstLineChars="100" w:firstLine="210"/>
      </w:pPr>
      <w:r w:rsidRPr="00814FAB">
        <w:rPr>
          <w:rFonts w:hint="eastAsia"/>
        </w:rPr>
        <w:t xml:space="preserve">(3)　</w:t>
      </w:r>
      <w:r w:rsidR="009B64EB" w:rsidRPr="00814FAB">
        <w:t>正当な権限を有する第三者から、秘密保持義務を有することなく入手したもの</w:t>
      </w:r>
    </w:p>
    <w:p w14:paraId="7ABB505F" w14:textId="371191CC" w:rsidR="009B64EB" w:rsidRPr="00814FAB" w:rsidRDefault="009B64EB" w:rsidP="009B64EB"/>
    <w:p w14:paraId="13A8BCDC" w14:textId="24426611" w:rsidR="008C453F" w:rsidRPr="00814FAB" w:rsidRDefault="008063A2" w:rsidP="008063A2">
      <w:pPr>
        <w:ind w:firstLineChars="100" w:firstLine="210"/>
        <w:rPr>
          <w:rFonts w:ascii="BIZ UDPゴシック" w:eastAsia="BIZ UDPゴシック" w:hAnsi="BIZ UDPゴシック"/>
        </w:rPr>
      </w:pPr>
      <w:r w:rsidRPr="00814FAB">
        <w:rPr>
          <w:rFonts w:hint="eastAsia"/>
        </w:rPr>
        <w:t>(</w:t>
      </w:r>
      <w:r w:rsidR="009B64EB" w:rsidRPr="00814FAB">
        <w:rPr>
          <w:rFonts w:hint="eastAsia"/>
        </w:rPr>
        <w:t>コンソーシアムの終了</w:t>
      </w:r>
      <w:r w:rsidRPr="00814FAB">
        <w:rPr>
          <w:rFonts w:hint="eastAsia"/>
        </w:rPr>
        <w:t>)</w:t>
      </w:r>
    </w:p>
    <w:p w14:paraId="679483C9" w14:textId="4398AB4E" w:rsidR="009B64EB" w:rsidRPr="00814FAB" w:rsidRDefault="009B64EB" w:rsidP="008A5754">
      <w:pPr>
        <w:ind w:left="210" w:hangingChars="100" w:hanging="210"/>
      </w:pPr>
      <w:r w:rsidRPr="00814FAB">
        <w:rPr>
          <w:rFonts w:hint="eastAsia"/>
        </w:rPr>
        <w:t>第</w:t>
      </w:r>
      <w:r w:rsidR="006C48C3">
        <w:t>14</w:t>
      </w:r>
      <w:r w:rsidRPr="00814FAB">
        <w:rPr>
          <w:rFonts w:hint="eastAsia"/>
        </w:rPr>
        <w:t xml:space="preserve">条　</w:t>
      </w:r>
      <w:r w:rsidR="0094386E" w:rsidRPr="00814FAB">
        <w:rPr>
          <w:rFonts w:hint="eastAsia"/>
        </w:rPr>
        <w:t>本コンソーシアムの</w:t>
      </w:r>
      <w:r w:rsidRPr="00814FAB">
        <w:rPr>
          <w:rFonts w:hint="eastAsia"/>
        </w:rPr>
        <w:t>目的がすべて達成され、本コンソーシアムとして活動の必要性が</w:t>
      </w:r>
      <w:r w:rsidR="00B63B08" w:rsidRPr="00814FAB">
        <w:rPr>
          <w:rFonts w:hint="eastAsia"/>
        </w:rPr>
        <w:t>なくなった</w:t>
      </w:r>
      <w:r w:rsidRPr="00814FAB">
        <w:rPr>
          <w:rFonts w:hint="eastAsia"/>
        </w:rPr>
        <w:t>と運営会議</w:t>
      </w:r>
      <w:r w:rsidR="004D20C3" w:rsidRPr="00814FAB">
        <w:rPr>
          <w:rFonts w:hint="eastAsia"/>
        </w:rPr>
        <w:t>が判断した</w:t>
      </w:r>
      <w:r w:rsidR="008A5754" w:rsidRPr="00814FAB">
        <w:rPr>
          <w:rFonts w:hint="eastAsia"/>
        </w:rPr>
        <w:t>場合には</w:t>
      </w:r>
      <w:r w:rsidR="004D20C3" w:rsidRPr="00814FAB">
        <w:rPr>
          <w:rFonts w:hint="eastAsia"/>
        </w:rPr>
        <w:t>、</w:t>
      </w:r>
      <w:r w:rsidR="008A5754" w:rsidRPr="00814FAB">
        <w:rPr>
          <w:rFonts w:hint="eastAsia"/>
        </w:rPr>
        <w:t>本コンソーシアムを終了するものとする。</w:t>
      </w:r>
    </w:p>
    <w:p w14:paraId="6D6BE16B" w14:textId="324EC4AD" w:rsidR="008A5754" w:rsidRPr="00814FAB" w:rsidRDefault="008A5754" w:rsidP="008A5754">
      <w:pPr>
        <w:ind w:left="210" w:hangingChars="100" w:hanging="210"/>
      </w:pPr>
    </w:p>
    <w:p w14:paraId="2D0B4EF8" w14:textId="3DA91D6D" w:rsidR="008A5754" w:rsidRPr="00814FAB" w:rsidRDefault="008063A2" w:rsidP="008063A2">
      <w:pPr>
        <w:ind w:leftChars="100" w:left="210"/>
      </w:pPr>
      <w:r w:rsidRPr="00814FAB">
        <w:rPr>
          <w:rFonts w:hint="eastAsia"/>
        </w:rPr>
        <w:t>(</w:t>
      </w:r>
      <w:r w:rsidR="008A5754" w:rsidRPr="00814FAB">
        <w:rPr>
          <w:rFonts w:hint="eastAsia"/>
        </w:rPr>
        <w:t>事務局</w:t>
      </w:r>
      <w:r w:rsidRPr="00814FAB">
        <w:rPr>
          <w:rFonts w:hint="eastAsia"/>
        </w:rPr>
        <w:t>)</w:t>
      </w:r>
    </w:p>
    <w:p w14:paraId="12BD1E63" w14:textId="52F0A4E7" w:rsidR="008A5754" w:rsidRPr="00814FAB" w:rsidRDefault="008A5754" w:rsidP="008A5754">
      <w:pPr>
        <w:ind w:left="210" w:hangingChars="100" w:hanging="210"/>
      </w:pPr>
      <w:r w:rsidRPr="00814FAB">
        <w:rPr>
          <w:rFonts w:hint="eastAsia"/>
        </w:rPr>
        <w:t>第</w:t>
      </w:r>
      <w:r w:rsidR="006C48C3">
        <w:t>15</w:t>
      </w:r>
      <w:r w:rsidRPr="00814FAB">
        <w:rPr>
          <w:rFonts w:hint="eastAsia"/>
        </w:rPr>
        <w:t>条　本コンソーシアムの事務局は</w:t>
      </w:r>
      <w:r w:rsidR="004D20C3" w:rsidRPr="00814FAB">
        <w:rPr>
          <w:rFonts w:hint="eastAsia"/>
        </w:rPr>
        <w:t>、</w:t>
      </w:r>
      <w:r w:rsidRPr="00814FAB">
        <w:rPr>
          <w:rFonts w:hint="eastAsia"/>
        </w:rPr>
        <w:t>代表機関である広島大学に置く。</w:t>
      </w:r>
    </w:p>
    <w:p w14:paraId="0B106686" w14:textId="7FC0F9DE" w:rsidR="008A5754" w:rsidRPr="00814FAB" w:rsidRDefault="008063A2" w:rsidP="008A5754">
      <w:pPr>
        <w:ind w:left="210" w:hangingChars="100" w:hanging="210"/>
      </w:pPr>
      <w:r w:rsidRPr="00814FAB">
        <w:rPr>
          <w:rFonts w:hint="eastAsia"/>
        </w:rPr>
        <w:t>2</w:t>
      </w:r>
      <w:r w:rsidR="008A5754" w:rsidRPr="00814FAB">
        <w:rPr>
          <w:rFonts w:hint="eastAsia"/>
        </w:rPr>
        <w:t xml:space="preserve">　事務局の運営支援は</w:t>
      </w:r>
      <w:r w:rsidR="00360DD2">
        <w:rPr>
          <w:rFonts w:hint="eastAsia"/>
        </w:rPr>
        <w:t>、</w:t>
      </w:r>
      <w:r w:rsidR="004D20C3" w:rsidRPr="00814FAB">
        <w:rPr>
          <w:rFonts w:hint="eastAsia"/>
        </w:rPr>
        <w:t>広島大学</w:t>
      </w:r>
      <w:r w:rsidR="008A5754" w:rsidRPr="00814FAB">
        <w:rPr>
          <w:rFonts w:hint="eastAsia"/>
        </w:rPr>
        <w:t>学術・社会連携室学術・社会連携部企画グループにおいて行う。</w:t>
      </w:r>
    </w:p>
    <w:p w14:paraId="21511D67" w14:textId="77777777" w:rsidR="00264273" w:rsidRPr="00814FAB" w:rsidRDefault="00264273" w:rsidP="00264273">
      <w:pPr>
        <w:ind w:left="210" w:hangingChars="100" w:hanging="210"/>
      </w:pPr>
    </w:p>
    <w:p w14:paraId="3FE1B0C4" w14:textId="57FAEEBA" w:rsidR="00264273" w:rsidRPr="00814FAB" w:rsidRDefault="008063A2" w:rsidP="008063A2">
      <w:pPr>
        <w:ind w:firstLineChars="100" w:firstLine="210"/>
      </w:pPr>
      <w:r w:rsidRPr="00814FAB">
        <w:rPr>
          <w:rFonts w:hint="eastAsia"/>
        </w:rPr>
        <w:t>(</w:t>
      </w:r>
      <w:r w:rsidR="00264273" w:rsidRPr="00814FAB">
        <w:rPr>
          <w:rFonts w:hint="eastAsia"/>
        </w:rPr>
        <w:t>運営経費</w:t>
      </w:r>
      <w:r w:rsidRPr="00814FAB">
        <w:rPr>
          <w:rFonts w:hint="eastAsia"/>
        </w:rPr>
        <w:t>)</w:t>
      </w:r>
    </w:p>
    <w:p w14:paraId="50471975" w14:textId="2D950671" w:rsidR="00264273" w:rsidRPr="00814FAB" w:rsidRDefault="00264273" w:rsidP="00264273">
      <w:pPr>
        <w:ind w:left="210" w:hangingChars="100" w:hanging="210"/>
      </w:pPr>
      <w:r w:rsidRPr="00814FAB">
        <w:rPr>
          <w:rFonts w:hint="eastAsia"/>
        </w:rPr>
        <w:t>第</w:t>
      </w:r>
      <w:r w:rsidR="006C48C3">
        <w:t>16</w:t>
      </w:r>
      <w:r w:rsidRPr="00814FAB">
        <w:rPr>
          <w:rFonts w:hint="eastAsia"/>
        </w:rPr>
        <w:t>条　本コンソーシアムの運営経費は、会員からの会費、寄附金及びその他の収入をもって充てる。</w:t>
      </w:r>
    </w:p>
    <w:p w14:paraId="52A87791" w14:textId="4B0589F1" w:rsidR="00264273" w:rsidRPr="00814FAB" w:rsidRDefault="008063A2" w:rsidP="00264273">
      <w:r w:rsidRPr="00814FAB">
        <w:rPr>
          <w:rFonts w:hint="eastAsia"/>
        </w:rPr>
        <w:t>2</w:t>
      </w:r>
      <w:r w:rsidR="00264273" w:rsidRPr="00814FAB">
        <w:rPr>
          <w:rFonts w:hint="eastAsia"/>
        </w:rPr>
        <w:t xml:space="preserve">　運営経費は、事務局が適切な会計処理により出納管理する。</w:t>
      </w:r>
    </w:p>
    <w:p w14:paraId="23FFDC41" w14:textId="77777777" w:rsidR="00264273" w:rsidRPr="00814FAB" w:rsidRDefault="00264273" w:rsidP="00264273">
      <w:pPr>
        <w:ind w:left="210" w:hangingChars="100" w:hanging="210"/>
      </w:pPr>
    </w:p>
    <w:p w14:paraId="6FCBD95C" w14:textId="1D6E866A" w:rsidR="008A5754" w:rsidRPr="00814FAB" w:rsidRDefault="008063A2" w:rsidP="008063A2">
      <w:pPr>
        <w:ind w:leftChars="100" w:left="210"/>
      </w:pPr>
      <w:r w:rsidRPr="00814FAB">
        <w:rPr>
          <w:rFonts w:hint="eastAsia"/>
        </w:rPr>
        <w:t>(</w:t>
      </w:r>
      <w:r w:rsidR="008A5754" w:rsidRPr="00814FAB">
        <w:rPr>
          <w:rFonts w:hint="eastAsia"/>
        </w:rPr>
        <w:t>会計年度</w:t>
      </w:r>
      <w:r w:rsidRPr="00814FAB">
        <w:rPr>
          <w:rFonts w:hint="eastAsia"/>
        </w:rPr>
        <w:t>)</w:t>
      </w:r>
    </w:p>
    <w:p w14:paraId="2A6B4820" w14:textId="4924D5EC" w:rsidR="008A5754" w:rsidRPr="00814FAB" w:rsidRDefault="008A5754" w:rsidP="008A5754">
      <w:pPr>
        <w:ind w:left="210" w:hangingChars="100" w:hanging="210"/>
      </w:pPr>
      <w:r w:rsidRPr="00814FAB">
        <w:rPr>
          <w:rFonts w:hint="eastAsia"/>
        </w:rPr>
        <w:t>第</w:t>
      </w:r>
      <w:r w:rsidR="006C48C3">
        <w:t>17</w:t>
      </w:r>
      <w:r w:rsidRPr="00814FAB">
        <w:rPr>
          <w:rFonts w:hint="eastAsia"/>
        </w:rPr>
        <w:t>条　本コンソーシアムの会計年度は、毎年</w:t>
      </w:r>
      <w:r w:rsidR="008063A2" w:rsidRPr="00814FAB">
        <w:rPr>
          <w:rFonts w:hint="eastAsia"/>
        </w:rPr>
        <w:t>4</w:t>
      </w:r>
      <w:r w:rsidRPr="00814FAB">
        <w:rPr>
          <w:rFonts w:hint="eastAsia"/>
        </w:rPr>
        <w:t>月</w:t>
      </w:r>
      <w:r w:rsidR="008063A2" w:rsidRPr="00814FAB">
        <w:rPr>
          <w:rFonts w:hint="eastAsia"/>
        </w:rPr>
        <w:t>1</w:t>
      </w:r>
      <w:r w:rsidRPr="00814FAB">
        <w:rPr>
          <w:rFonts w:hint="eastAsia"/>
        </w:rPr>
        <w:t>日から翌年</w:t>
      </w:r>
      <w:r w:rsidR="008063A2" w:rsidRPr="00814FAB">
        <w:rPr>
          <w:rFonts w:hint="eastAsia"/>
        </w:rPr>
        <w:t>3</w:t>
      </w:r>
      <w:r w:rsidRPr="00814FAB">
        <w:rPr>
          <w:rFonts w:hint="eastAsia"/>
        </w:rPr>
        <w:t>月</w:t>
      </w:r>
      <w:r w:rsidR="008063A2" w:rsidRPr="00814FAB">
        <w:rPr>
          <w:rFonts w:hint="eastAsia"/>
        </w:rPr>
        <w:t>31</w:t>
      </w:r>
      <w:r w:rsidRPr="00814FAB">
        <w:rPr>
          <w:rFonts w:hint="eastAsia"/>
        </w:rPr>
        <w:t>日までとする。</w:t>
      </w:r>
    </w:p>
    <w:p w14:paraId="5B6CA943" w14:textId="77777777" w:rsidR="003E35EB" w:rsidRPr="006C48C3" w:rsidRDefault="003E35EB" w:rsidP="003E35EB"/>
    <w:p w14:paraId="0CB92C8E" w14:textId="0F9B7F3B" w:rsidR="003E35EB" w:rsidRDefault="003E35EB" w:rsidP="003E35EB">
      <w:r>
        <w:t>（</w:t>
      </w:r>
      <w:r>
        <w:rPr>
          <w:rFonts w:hint="eastAsia"/>
        </w:rPr>
        <w:t>本</w:t>
      </w:r>
      <w:r>
        <w:t>コンソーシアムの免責）</w:t>
      </w:r>
    </w:p>
    <w:p w14:paraId="36EF0274" w14:textId="2BCDDD4B" w:rsidR="003E35EB" w:rsidRDefault="003E35EB" w:rsidP="003E35EB">
      <w:pPr>
        <w:ind w:left="210" w:hangingChars="100" w:hanging="210"/>
      </w:pPr>
      <w:r>
        <w:rPr>
          <w:rFonts w:hint="eastAsia"/>
        </w:rPr>
        <w:t>第</w:t>
      </w:r>
      <w:r w:rsidR="006C48C3">
        <w:rPr>
          <w:rFonts w:hint="eastAsia"/>
        </w:rPr>
        <w:t>1</w:t>
      </w:r>
      <w:r>
        <w:t>8条</w:t>
      </w:r>
      <w:r>
        <w:rPr>
          <w:rFonts w:hint="eastAsia"/>
        </w:rPr>
        <w:t xml:space="preserve">　本</w:t>
      </w:r>
      <w:r>
        <w:t>コンソーシアムは、</w:t>
      </w:r>
      <w:r w:rsidR="00A74A0E">
        <w:rPr>
          <w:rFonts w:hint="eastAsia"/>
        </w:rPr>
        <w:t>会員の</w:t>
      </w:r>
      <w:r>
        <w:t>利用によるオープンイノベーションの実現性、掲載された情報の正確性、会員の保有する資源の有用性等、本</w:t>
      </w:r>
      <w:r w:rsidR="00A74A0E">
        <w:rPr>
          <w:rFonts w:hint="eastAsia"/>
        </w:rPr>
        <w:t>コンソーシアム</w:t>
      </w:r>
      <w:r>
        <w:t>の効果および会員に関する何らの保証も行わないものとす</w:t>
      </w:r>
      <w:r>
        <w:rPr>
          <w:rFonts w:hint="eastAsia"/>
        </w:rPr>
        <w:t>る</w:t>
      </w:r>
      <w:r>
        <w:t>。</w:t>
      </w:r>
    </w:p>
    <w:p w14:paraId="0A3DDED5" w14:textId="630AFE25" w:rsidR="003E35EB" w:rsidRPr="00E83F8F" w:rsidRDefault="003E35EB" w:rsidP="0071070F">
      <w:pPr>
        <w:ind w:left="210" w:hangingChars="100" w:hanging="210"/>
      </w:pPr>
      <w:r>
        <w:lastRenderedPageBreak/>
        <w:t>2</w:t>
      </w:r>
      <w:r>
        <w:rPr>
          <w:rFonts w:hint="eastAsia"/>
        </w:rPr>
        <w:t xml:space="preserve">　本</w:t>
      </w:r>
      <w:r>
        <w:t>コンソーシアムは、広島大学を介さない会員間のやり取り</w:t>
      </w:r>
      <w:r w:rsidR="00532417">
        <w:rPr>
          <w:rFonts w:hint="eastAsia"/>
        </w:rPr>
        <w:t>及び</w:t>
      </w:r>
      <w:r>
        <w:t>その内容等に</w:t>
      </w:r>
      <w:r w:rsidR="00930A03">
        <w:rPr>
          <w:rFonts w:hint="eastAsia"/>
        </w:rPr>
        <w:t>関し</w:t>
      </w:r>
      <w:r>
        <w:t>、</w:t>
      </w:r>
      <w:r w:rsidR="005168A7">
        <w:rPr>
          <w:rFonts w:hint="eastAsia"/>
        </w:rPr>
        <w:t>会員</w:t>
      </w:r>
      <w:r>
        <w:t>に何らかの損害・不利益等が生じた場合でも、何らの責任を負わないものとす</w:t>
      </w:r>
      <w:r>
        <w:rPr>
          <w:rFonts w:hint="eastAsia"/>
        </w:rPr>
        <w:t>る</w:t>
      </w:r>
      <w:r>
        <w:t>。</w:t>
      </w:r>
    </w:p>
    <w:p w14:paraId="029A37D2" w14:textId="36D0C5BE" w:rsidR="003E35EB" w:rsidRDefault="003E35EB" w:rsidP="0071070F">
      <w:pPr>
        <w:ind w:left="210" w:hangingChars="100" w:hanging="210"/>
      </w:pPr>
      <w:r>
        <w:t>3</w:t>
      </w:r>
      <w:r>
        <w:rPr>
          <w:rFonts w:hint="eastAsia"/>
        </w:rPr>
        <w:t xml:space="preserve">　</w:t>
      </w:r>
      <w:r w:rsidR="0071070F">
        <w:rPr>
          <w:rFonts w:hint="eastAsia"/>
        </w:rPr>
        <w:t>会員</w:t>
      </w:r>
      <w:r>
        <w:t>は</w:t>
      </w:r>
      <w:r>
        <w:rPr>
          <w:rFonts w:hint="eastAsia"/>
        </w:rPr>
        <w:t>、</w:t>
      </w:r>
      <w:r w:rsidR="0071070F">
        <w:rPr>
          <w:rFonts w:hint="eastAsia"/>
        </w:rPr>
        <w:t>会員</w:t>
      </w:r>
      <w:r>
        <w:t>のコンピューター端末におけるシステム環境により、本サービスの一部または全部を利用</w:t>
      </w:r>
      <w:r w:rsidR="00A74A0E">
        <w:rPr>
          <w:rFonts w:hint="eastAsia"/>
        </w:rPr>
        <w:t>できない</w:t>
      </w:r>
      <w:r>
        <w:t>場合があることをあらかじめ了承する</w:t>
      </w:r>
      <w:r w:rsidR="0071070F">
        <w:rPr>
          <w:rFonts w:hint="eastAsia"/>
        </w:rPr>
        <w:t>ものとする</w:t>
      </w:r>
      <w:r>
        <w:t>。なお、この場合</w:t>
      </w:r>
      <w:r w:rsidR="00A74A0E">
        <w:rPr>
          <w:rFonts w:hint="eastAsia"/>
        </w:rPr>
        <w:t>、本コンソーシアム</w:t>
      </w:r>
      <w:r>
        <w:t>は</w:t>
      </w:r>
      <w:r w:rsidR="00532417">
        <w:rPr>
          <w:rFonts w:hint="eastAsia"/>
        </w:rPr>
        <w:t>会費</w:t>
      </w:r>
      <w:r>
        <w:t>を返金する義務を負うものでは</w:t>
      </w:r>
      <w:r w:rsidR="00A74A0E">
        <w:rPr>
          <w:rFonts w:hint="eastAsia"/>
        </w:rPr>
        <w:t>ないこととする</w:t>
      </w:r>
      <w:r>
        <w:t>。</w:t>
      </w:r>
    </w:p>
    <w:p w14:paraId="715C2DBB" w14:textId="0B4C9ED1" w:rsidR="003E35EB" w:rsidRDefault="003E35EB" w:rsidP="0071070F">
      <w:pPr>
        <w:ind w:left="210" w:hangingChars="100" w:hanging="210"/>
      </w:pPr>
      <w:r>
        <w:t>4</w:t>
      </w:r>
      <w:r>
        <w:rPr>
          <w:rFonts w:hint="eastAsia"/>
        </w:rPr>
        <w:t xml:space="preserve">　</w:t>
      </w:r>
      <w:r>
        <w:t>その他、投稿内容により発生した他の会員または第三者の損害等については、当該会員または第三者の間で協議して解決するものとし、</w:t>
      </w:r>
      <w:r w:rsidR="00A74A0E">
        <w:rPr>
          <w:rFonts w:hint="eastAsia"/>
        </w:rPr>
        <w:t>本</w:t>
      </w:r>
      <w:r>
        <w:t>コンソーシアムでは一切の補償を</w:t>
      </w:r>
      <w:r w:rsidR="00A74A0E">
        <w:rPr>
          <w:rFonts w:hint="eastAsia"/>
        </w:rPr>
        <w:t>しないこととする</w:t>
      </w:r>
      <w:r>
        <w:t>。</w:t>
      </w:r>
    </w:p>
    <w:p w14:paraId="30701BD3" w14:textId="4199C3C5" w:rsidR="00257B18" w:rsidRDefault="00257B18" w:rsidP="003E35EB"/>
    <w:p w14:paraId="42F8301D" w14:textId="04F1F1B1" w:rsidR="00DF1D11" w:rsidRDefault="00DF1D11" w:rsidP="003E35EB">
      <w:r>
        <w:rPr>
          <w:rFonts w:hint="eastAsia"/>
        </w:rPr>
        <w:t>（アカウントの管理）</w:t>
      </w:r>
    </w:p>
    <w:p w14:paraId="5AF1FE6F" w14:textId="6B589936" w:rsidR="00DF1D11" w:rsidRPr="00991633" w:rsidRDefault="00DF1D11" w:rsidP="00DF1D11">
      <w:pPr>
        <w:ind w:left="210" w:hangingChars="100" w:hanging="210"/>
      </w:pPr>
      <w:r>
        <w:rPr>
          <w:rFonts w:hint="eastAsia"/>
        </w:rPr>
        <w:t>第1</w:t>
      </w:r>
      <w:r>
        <w:t>9</w:t>
      </w:r>
      <w:r>
        <w:rPr>
          <w:rFonts w:hint="eastAsia"/>
        </w:rPr>
        <w:t xml:space="preserve">条　</w:t>
      </w:r>
      <w:r w:rsidR="00845FA7">
        <w:rPr>
          <w:rFonts w:hint="eastAsia"/>
        </w:rPr>
        <w:t>会員</w:t>
      </w:r>
      <w:r>
        <w:rPr>
          <w:rFonts w:hint="eastAsia"/>
        </w:rPr>
        <w:t>は、</w:t>
      </w:r>
      <w:r w:rsidRPr="00991633">
        <w:rPr>
          <w:rFonts w:hint="eastAsia"/>
        </w:rPr>
        <w:t>利用に際して登録した情報（以下、「登録情報」とい</w:t>
      </w:r>
      <w:r w:rsidR="008257BC">
        <w:rPr>
          <w:rFonts w:hint="eastAsia"/>
        </w:rPr>
        <w:t>う</w:t>
      </w:r>
      <w:r w:rsidRPr="00991633">
        <w:rPr>
          <w:rFonts w:hint="eastAsia"/>
        </w:rPr>
        <w:t>。メールアドレスや</w:t>
      </w:r>
      <w:r>
        <w:rPr>
          <w:rFonts w:hint="eastAsia"/>
        </w:rPr>
        <w:t>ID・</w:t>
      </w:r>
      <w:r w:rsidRPr="00991633">
        <w:rPr>
          <w:rFonts w:hint="eastAsia"/>
        </w:rPr>
        <w:t>パスワード等を含</w:t>
      </w:r>
      <w:r w:rsidR="00992CDD">
        <w:rPr>
          <w:rFonts w:hint="eastAsia"/>
        </w:rPr>
        <w:t>む</w:t>
      </w:r>
      <w:r w:rsidRPr="00991633">
        <w:rPr>
          <w:rFonts w:hint="eastAsia"/>
        </w:rPr>
        <w:t>）について、自己の責任の下、任意に登録、管理するものとす</w:t>
      </w:r>
      <w:r>
        <w:rPr>
          <w:rFonts w:hint="eastAsia"/>
        </w:rPr>
        <w:t>る</w:t>
      </w:r>
      <w:r w:rsidRPr="00991633">
        <w:rPr>
          <w:rFonts w:hint="eastAsia"/>
        </w:rPr>
        <w:t>。</w:t>
      </w:r>
      <w:r w:rsidR="008257BC">
        <w:rPr>
          <w:rFonts w:hint="eastAsia"/>
        </w:rPr>
        <w:t>会員</w:t>
      </w:r>
      <w:r w:rsidRPr="00991633">
        <w:rPr>
          <w:rFonts w:hint="eastAsia"/>
        </w:rPr>
        <w:t>は、</w:t>
      </w:r>
      <w:r w:rsidRPr="006F0376">
        <w:rPr>
          <w:rFonts w:hint="eastAsia"/>
        </w:rPr>
        <w:t>これを第三者に利用させ、または貸与、譲渡、名義変更、売買などをしてはならないものとす</w:t>
      </w:r>
      <w:r>
        <w:rPr>
          <w:rFonts w:hint="eastAsia"/>
        </w:rPr>
        <w:t>る</w:t>
      </w:r>
      <w:r w:rsidRPr="006F0376">
        <w:rPr>
          <w:rFonts w:hint="eastAsia"/>
        </w:rPr>
        <w:t>。</w:t>
      </w:r>
    </w:p>
    <w:p w14:paraId="6A0A9C28" w14:textId="5C6FBAFD" w:rsidR="00DF1D11" w:rsidRPr="00991633" w:rsidRDefault="00534134" w:rsidP="00DF1D11">
      <w:pPr>
        <w:ind w:left="210" w:hangingChars="100" w:hanging="210"/>
      </w:pPr>
      <w:r>
        <w:rPr>
          <w:rFonts w:hint="eastAsia"/>
        </w:rPr>
        <w:t>2</w:t>
      </w:r>
      <w:r w:rsidR="00DF1D11" w:rsidRPr="00991633">
        <w:rPr>
          <w:rFonts w:hint="eastAsia"/>
        </w:rPr>
        <w:t xml:space="preserve">　</w:t>
      </w:r>
      <w:r w:rsidR="008257BC">
        <w:rPr>
          <w:rFonts w:hint="eastAsia"/>
        </w:rPr>
        <w:t>会員</w:t>
      </w:r>
      <w:r w:rsidR="00DF1D11">
        <w:rPr>
          <w:rFonts w:hint="eastAsia"/>
        </w:rPr>
        <w:t>は、登録情報</w:t>
      </w:r>
      <w:r w:rsidR="00DF1D11" w:rsidRPr="00991633">
        <w:rPr>
          <w:rFonts w:hint="eastAsia"/>
        </w:rPr>
        <w:t>の不正使用によって</w:t>
      </w:r>
      <w:r w:rsidR="00DF1D11">
        <w:rPr>
          <w:rFonts w:hint="eastAsia"/>
        </w:rPr>
        <w:t>本コンソーシアム</w:t>
      </w:r>
      <w:r w:rsidR="00DF1D11" w:rsidRPr="00991633">
        <w:rPr>
          <w:rFonts w:hint="eastAsia"/>
        </w:rPr>
        <w:t>または第三者に損害が生じた場合、</w:t>
      </w:r>
      <w:r w:rsidR="00DF1D11">
        <w:rPr>
          <w:rFonts w:hint="eastAsia"/>
        </w:rPr>
        <w:t>本コンソーシアム</w:t>
      </w:r>
      <w:r w:rsidR="00DF1D11" w:rsidRPr="00991633">
        <w:rPr>
          <w:rFonts w:hint="eastAsia"/>
        </w:rPr>
        <w:t>および第三者に対して、当該損害を賠償するものとす</w:t>
      </w:r>
      <w:r w:rsidR="00DF1D11">
        <w:rPr>
          <w:rFonts w:hint="eastAsia"/>
        </w:rPr>
        <w:t>る</w:t>
      </w:r>
      <w:r w:rsidR="00DF1D11" w:rsidRPr="00991633">
        <w:rPr>
          <w:rFonts w:hint="eastAsia"/>
        </w:rPr>
        <w:t xml:space="preserve">。 </w:t>
      </w:r>
    </w:p>
    <w:p w14:paraId="3CD6B065" w14:textId="34284A6C" w:rsidR="00DF1D11" w:rsidRDefault="00534134" w:rsidP="00DF1D11">
      <w:pPr>
        <w:ind w:left="210" w:hangingChars="100" w:hanging="210"/>
      </w:pPr>
      <w:r>
        <w:rPr>
          <w:rFonts w:hint="eastAsia"/>
        </w:rPr>
        <w:t>3</w:t>
      </w:r>
      <w:r w:rsidR="00DF1D11">
        <w:rPr>
          <w:rFonts w:hint="eastAsia"/>
        </w:rPr>
        <w:t xml:space="preserve">　登録情報</w:t>
      </w:r>
      <w:r w:rsidR="00DF1D11" w:rsidRPr="006F0376">
        <w:rPr>
          <w:rFonts w:hint="eastAsia"/>
        </w:rPr>
        <w:t>が盗用されまたは第三者に利用されていることが判明した場合、</w:t>
      </w:r>
      <w:r w:rsidR="005168A7">
        <w:rPr>
          <w:rFonts w:hint="eastAsia"/>
        </w:rPr>
        <w:t>会員</w:t>
      </w:r>
      <w:r w:rsidR="00DF1D11" w:rsidRPr="006F0376">
        <w:rPr>
          <w:rFonts w:hint="eastAsia"/>
        </w:rPr>
        <w:t>は直ちにその旨を</w:t>
      </w:r>
      <w:r w:rsidR="00467567">
        <w:rPr>
          <w:rFonts w:hint="eastAsia"/>
        </w:rPr>
        <w:t>本コンソーシアム</w:t>
      </w:r>
      <w:r w:rsidR="00DF1D11" w:rsidRPr="006F0376">
        <w:rPr>
          <w:rFonts w:hint="eastAsia"/>
        </w:rPr>
        <w:t>に通知するとともに、</w:t>
      </w:r>
      <w:r w:rsidR="00467567">
        <w:rPr>
          <w:rFonts w:hint="eastAsia"/>
        </w:rPr>
        <w:t>本コンソーシアム</w:t>
      </w:r>
      <w:r w:rsidR="00DF1D11" w:rsidRPr="006F0376">
        <w:rPr>
          <w:rFonts w:hint="eastAsia"/>
        </w:rPr>
        <w:t>からの指示に従うものとす</w:t>
      </w:r>
      <w:r w:rsidR="00467567">
        <w:rPr>
          <w:rFonts w:hint="eastAsia"/>
        </w:rPr>
        <w:t>る</w:t>
      </w:r>
      <w:r w:rsidR="00DF1D11" w:rsidRPr="006F0376">
        <w:rPr>
          <w:rFonts w:hint="eastAsia"/>
        </w:rPr>
        <w:t>。</w:t>
      </w:r>
    </w:p>
    <w:p w14:paraId="6BCBB4D5" w14:textId="77777777" w:rsidR="00DF1D11" w:rsidRPr="00DF1D11" w:rsidRDefault="00DF1D11" w:rsidP="003E35EB"/>
    <w:p w14:paraId="12B61415" w14:textId="77777777" w:rsidR="00257B18" w:rsidRPr="008B07FC" w:rsidRDefault="00257B18" w:rsidP="00257B18">
      <w:pPr>
        <w:ind w:left="210" w:hangingChars="100" w:hanging="210"/>
      </w:pPr>
      <w:r>
        <w:rPr>
          <w:rFonts w:hint="eastAsia"/>
        </w:rPr>
        <w:t>（</w:t>
      </w:r>
      <w:r>
        <w:t>本規約の変更</w:t>
      </w:r>
      <w:r>
        <w:rPr>
          <w:rFonts w:hint="eastAsia"/>
        </w:rPr>
        <w:t>）</w:t>
      </w:r>
    </w:p>
    <w:p w14:paraId="6E2D1FBA" w14:textId="40DFC170" w:rsidR="00257B18" w:rsidRDefault="00257B18" w:rsidP="00257B18">
      <w:pPr>
        <w:ind w:left="210" w:hangingChars="100" w:hanging="210"/>
      </w:pPr>
      <w:r>
        <w:rPr>
          <w:rFonts w:hint="eastAsia"/>
        </w:rPr>
        <w:t>第</w:t>
      </w:r>
      <w:r w:rsidR="00341AF7">
        <w:t>20</w:t>
      </w:r>
      <w:r>
        <w:t xml:space="preserve">条　</w:t>
      </w:r>
      <w:r w:rsidR="00A74A0E">
        <w:rPr>
          <w:rFonts w:hint="eastAsia"/>
        </w:rPr>
        <w:t>本</w:t>
      </w:r>
      <w:r>
        <w:rPr>
          <w:rFonts w:hint="eastAsia"/>
        </w:rPr>
        <w:t>コンソーシアムは、必要と認めた場合、本規約を変更できるものとす</w:t>
      </w:r>
      <w:r w:rsidR="00A74A0E">
        <w:rPr>
          <w:rFonts w:hint="eastAsia"/>
        </w:rPr>
        <w:t>る</w:t>
      </w:r>
      <w:r>
        <w:rPr>
          <w:rFonts w:hint="eastAsia"/>
        </w:rPr>
        <w:t>。本規約を変更する場合、変更後の本規約の施行時期及び内容をウェブサイト上での掲示その他の適切な方法により周知し、または</w:t>
      </w:r>
      <w:r w:rsidR="00A02501">
        <w:rPr>
          <w:rFonts w:hint="eastAsia"/>
        </w:rPr>
        <w:t>会員</w:t>
      </w:r>
      <w:r>
        <w:rPr>
          <w:rFonts w:hint="eastAsia"/>
        </w:rPr>
        <w:t>に通知するものとす</w:t>
      </w:r>
      <w:r w:rsidR="00A74A0E">
        <w:rPr>
          <w:rFonts w:hint="eastAsia"/>
        </w:rPr>
        <w:t>る</w:t>
      </w:r>
      <w:r>
        <w:rPr>
          <w:rFonts w:hint="eastAsia"/>
        </w:rPr>
        <w:t>。</w:t>
      </w:r>
      <w:r w:rsidR="0008197C">
        <w:rPr>
          <w:rFonts w:hint="eastAsia"/>
        </w:rPr>
        <w:t>ただ</w:t>
      </w:r>
      <w:r>
        <w:rPr>
          <w:rFonts w:hint="eastAsia"/>
        </w:rPr>
        <w:t>し、法令上</w:t>
      </w:r>
      <w:r w:rsidR="005168A7">
        <w:rPr>
          <w:rFonts w:hint="eastAsia"/>
        </w:rPr>
        <w:t>会員</w:t>
      </w:r>
      <w:r>
        <w:rPr>
          <w:rFonts w:hint="eastAsia"/>
        </w:rPr>
        <w:t>の同意が必要となるような内容の変更の場合には、</w:t>
      </w:r>
      <w:r w:rsidR="00A74A0E">
        <w:rPr>
          <w:rFonts w:hint="eastAsia"/>
        </w:rPr>
        <w:t>本</w:t>
      </w:r>
      <w:r>
        <w:rPr>
          <w:rFonts w:hint="eastAsia"/>
        </w:rPr>
        <w:t>コンソーシアム所定の方法で</w:t>
      </w:r>
      <w:r w:rsidR="005168A7">
        <w:rPr>
          <w:rFonts w:hint="eastAsia"/>
        </w:rPr>
        <w:t>会員</w:t>
      </w:r>
      <w:r>
        <w:rPr>
          <w:rFonts w:hint="eastAsia"/>
        </w:rPr>
        <w:t>の同意を得るものとす</w:t>
      </w:r>
      <w:r w:rsidR="00A74A0E">
        <w:rPr>
          <w:rFonts w:hint="eastAsia"/>
        </w:rPr>
        <w:t>る</w:t>
      </w:r>
      <w:r>
        <w:rPr>
          <w:rFonts w:hint="eastAsia"/>
        </w:rPr>
        <w:t>。</w:t>
      </w:r>
    </w:p>
    <w:p w14:paraId="542701F4" w14:textId="77777777" w:rsidR="00257B18" w:rsidRPr="00920C86" w:rsidRDefault="00257B18" w:rsidP="00257B18">
      <w:pPr>
        <w:ind w:left="210" w:hangingChars="100" w:hanging="210"/>
      </w:pPr>
    </w:p>
    <w:p w14:paraId="7782D051" w14:textId="77777777" w:rsidR="00257B18" w:rsidRDefault="00257B18" w:rsidP="00257B18">
      <w:pPr>
        <w:ind w:left="210" w:hangingChars="100" w:hanging="210"/>
      </w:pPr>
      <w:r>
        <w:rPr>
          <w:rFonts w:hint="eastAsia"/>
        </w:rPr>
        <w:t>（</w:t>
      </w:r>
      <w:r>
        <w:t>協議</w:t>
      </w:r>
      <w:r>
        <w:rPr>
          <w:rFonts w:hint="eastAsia"/>
        </w:rPr>
        <w:t>）</w:t>
      </w:r>
    </w:p>
    <w:p w14:paraId="707EBC18" w14:textId="729CDCCE" w:rsidR="00257B18" w:rsidRDefault="00257B18" w:rsidP="00257B18">
      <w:pPr>
        <w:ind w:left="210" w:hangingChars="100" w:hanging="210"/>
      </w:pPr>
      <w:r>
        <w:rPr>
          <w:rFonts w:hint="eastAsia"/>
        </w:rPr>
        <w:t>第</w:t>
      </w:r>
      <w:r w:rsidR="006C48C3">
        <w:rPr>
          <w:rFonts w:hint="eastAsia"/>
        </w:rPr>
        <w:t>2</w:t>
      </w:r>
      <w:r w:rsidR="00341AF7">
        <w:t>1</w:t>
      </w:r>
      <w:r>
        <w:rPr>
          <w:rFonts w:hint="eastAsia"/>
        </w:rPr>
        <w:t>条　本規約に定めのない事項または本規約の条項について疑義が生じた場合、双方誠意をもって協議し、円満に解決するよう努めるものとす</w:t>
      </w:r>
      <w:r w:rsidR="00A74A0E">
        <w:rPr>
          <w:rFonts w:hint="eastAsia"/>
        </w:rPr>
        <w:t>る</w:t>
      </w:r>
      <w:r>
        <w:rPr>
          <w:rFonts w:hint="eastAsia"/>
        </w:rPr>
        <w:t>。</w:t>
      </w:r>
    </w:p>
    <w:p w14:paraId="43C52665" w14:textId="77777777" w:rsidR="00264273" w:rsidRPr="006C48C3" w:rsidRDefault="00264273" w:rsidP="008A5754">
      <w:pPr>
        <w:ind w:left="210" w:hangingChars="100" w:hanging="210"/>
      </w:pPr>
    </w:p>
    <w:p w14:paraId="1AE982E0" w14:textId="6CA8CBF9" w:rsidR="008A5754" w:rsidRPr="00814FAB" w:rsidRDefault="008063A2" w:rsidP="008063A2">
      <w:pPr>
        <w:ind w:leftChars="100" w:left="210"/>
      </w:pPr>
      <w:r w:rsidRPr="00814FAB">
        <w:rPr>
          <w:rFonts w:hint="eastAsia"/>
        </w:rPr>
        <w:t>(</w:t>
      </w:r>
      <w:r w:rsidR="008A5754" w:rsidRPr="00814FAB">
        <w:rPr>
          <w:rFonts w:hint="eastAsia"/>
        </w:rPr>
        <w:t>雑則</w:t>
      </w:r>
      <w:r w:rsidRPr="00814FAB">
        <w:rPr>
          <w:rFonts w:hint="eastAsia"/>
        </w:rPr>
        <w:t>)</w:t>
      </w:r>
    </w:p>
    <w:p w14:paraId="6F084B9F" w14:textId="252F9368" w:rsidR="00E83F8F" w:rsidRDefault="008A5754" w:rsidP="00257B18">
      <w:pPr>
        <w:ind w:left="210" w:hangingChars="100" w:hanging="210"/>
      </w:pPr>
      <w:r w:rsidRPr="00814FAB">
        <w:rPr>
          <w:rFonts w:hint="eastAsia"/>
        </w:rPr>
        <w:t>第</w:t>
      </w:r>
      <w:r w:rsidR="006C48C3">
        <w:t>2</w:t>
      </w:r>
      <w:r w:rsidR="00341AF7">
        <w:t>2</w:t>
      </w:r>
      <w:r w:rsidRPr="00814FAB">
        <w:rPr>
          <w:rFonts w:hint="eastAsia"/>
        </w:rPr>
        <w:t>条　この規約に定めるもののほか、</w:t>
      </w:r>
      <w:r w:rsidR="00AB55D5" w:rsidRPr="00814FAB">
        <w:rPr>
          <w:rFonts w:hint="eastAsia"/>
        </w:rPr>
        <w:t>会員に付随する権利及び会費納入方法等、</w:t>
      </w:r>
      <w:r w:rsidRPr="00814FAB">
        <w:rPr>
          <w:rFonts w:hint="eastAsia"/>
        </w:rPr>
        <w:t>本コンソーシアムの運営上必要な事項は、別に定める。</w:t>
      </w:r>
    </w:p>
    <w:p w14:paraId="3286A71C" w14:textId="77777777" w:rsidR="00257B18" w:rsidRPr="006C48C3" w:rsidRDefault="00257B18" w:rsidP="00257B18">
      <w:pPr>
        <w:ind w:left="210" w:hangingChars="100" w:hanging="210"/>
      </w:pPr>
    </w:p>
    <w:p w14:paraId="62A3D06F" w14:textId="6FB083CC" w:rsidR="008A5754" w:rsidRPr="00814FAB" w:rsidRDefault="008A5754" w:rsidP="00FD23D3">
      <w:pPr>
        <w:ind w:leftChars="100" w:left="210" w:firstLineChars="200" w:firstLine="420"/>
      </w:pPr>
      <w:r w:rsidRPr="00814FAB">
        <w:rPr>
          <w:rFonts w:hint="eastAsia"/>
        </w:rPr>
        <w:t>附　則</w:t>
      </w:r>
    </w:p>
    <w:p w14:paraId="61BD2BA2" w14:textId="78330E14" w:rsidR="008A5754" w:rsidRDefault="008063A2" w:rsidP="008A5754">
      <w:pPr>
        <w:ind w:left="210" w:hangingChars="100" w:hanging="210"/>
      </w:pPr>
      <w:r w:rsidRPr="00814FAB">
        <w:rPr>
          <w:rFonts w:hint="eastAsia"/>
        </w:rPr>
        <w:t>1</w:t>
      </w:r>
      <w:r w:rsidR="0094386E" w:rsidRPr="00814FAB">
        <w:rPr>
          <w:rFonts w:hint="eastAsia"/>
        </w:rPr>
        <w:t xml:space="preserve">　</w:t>
      </w:r>
      <w:r w:rsidR="008A1562" w:rsidRPr="00814FAB">
        <w:rPr>
          <w:rFonts w:hint="eastAsia"/>
        </w:rPr>
        <w:t>この</w:t>
      </w:r>
      <w:r w:rsidR="00FD23D3" w:rsidRPr="00814FAB">
        <w:rPr>
          <w:rFonts w:hint="eastAsia"/>
        </w:rPr>
        <w:t>規約は、令和</w:t>
      </w:r>
      <w:r w:rsidRPr="00814FAB">
        <w:rPr>
          <w:rFonts w:hint="eastAsia"/>
        </w:rPr>
        <w:t>3</w:t>
      </w:r>
      <w:r w:rsidR="00FD23D3" w:rsidRPr="00814FAB">
        <w:rPr>
          <w:rFonts w:hint="eastAsia"/>
        </w:rPr>
        <w:t>年</w:t>
      </w:r>
      <w:r w:rsidRPr="00814FAB">
        <w:rPr>
          <w:rFonts w:hint="eastAsia"/>
        </w:rPr>
        <w:t>10</w:t>
      </w:r>
      <w:r w:rsidR="00FD23D3" w:rsidRPr="00814FAB">
        <w:rPr>
          <w:rFonts w:hint="eastAsia"/>
        </w:rPr>
        <w:t>月</w:t>
      </w:r>
      <w:r w:rsidR="00E167B7">
        <w:rPr>
          <w:rFonts w:hint="eastAsia"/>
        </w:rPr>
        <w:t>22</w:t>
      </w:r>
      <w:r w:rsidR="00FD23D3" w:rsidRPr="00814FAB">
        <w:rPr>
          <w:rFonts w:hint="eastAsia"/>
        </w:rPr>
        <w:t>日から施行する。</w:t>
      </w:r>
    </w:p>
    <w:p w14:paraId="59B01D1C" w14:textId="732DAAB6" w:rsidR="00E822FC" w:rsidRPr="00814FAB" w:rsidRDefault="00E822FC" w:rsidP="008A5754">
      <w:pPr>
        <w:ind w:left="210" w:hangingChars="100" w:hanging="210"/>
      </w:pPr>
      <w:r>
        <w:rPr>
          <w:rFonts w:hint="eastAsia"/>
        </w:rPr>
        <w:t>2　この規約は、令和4年1月21日から施行する。</w:t>
      </w:r>
    </w:p>
    <w:p w14:paraId="0E92A187" w14:textId="278A54D6" w:rsidR="008063A2" w:rsidRPr="00814FAB" w:rsidRDefault="00E822FC" w:rsidP="004E1B6D">
      <w:pPr>
        <w:ind w:left="210" w:hangingChars="100" w:hanging="210"/>
      </w:pPr>
      <w:r>
        <w:t>3</w:t>
      </w:r>
      <w:r w:rsidR="0094386E" w:rsidRPr="00814FAB">
        <w:rPr>
          <w:rFonts w:hint="eastAsia"/>
        </w:rPr>
        <w:t xml:space="preserve">　第</w:t>
      </w:r>
      <w:r w:rsidR="005413BC">
        <w:t>8</w:t>
      </w:r>
      <w:r w:rsidR="0094386E" w:rsidRPr="00814FAB">
        <w:rPr>
          <w:rFonts w:hint="eastAsia"/>
        </w:rPr>
        <w:t>条</w:t>
      </w:r>
      <w:r w:rsidR="00996BF8" w:rsidRPr="00814FAB">
        <w:rPr>
          <w:rFonts w:hint="eastAsia"/>
        </w:rPr>
        <w:t>第</w:t>
      </w:r>
      <w:r w:rsidR="008063A2" w:rsidRPr="00814FAB">
        <w:rPr>
          <w:rFonts w:hint="eastAsia"/>
        </w:rPr>
        <w:t>1</w:t>
      </w:r>
      <w:r w:rsidR="00996BF8" w:rsidRPr="00814FAB">
        <w:rPr>
          <w:rFonts w:hint="eastAsia"/>
        </w:rPr>
        <w:t>項</w:t>
      </w:r>
      <w:r w:rsidR="0094386E" w:rsidRPr="00814FAB">
        <w:rPr>
          <w:rFonts w:hint="eastAsia"/>
        </w:rPr>
        <w:t>の規定にかかわらず</w:t>
      </w:r>
      <w:r w:rsidR="00996BF8" w:rsidRPr="00814FAB">
        <w:rPr>
          <w:rFonts w:hint="eastAsia"/>
        </w:rPr>
        <w:t>、この規約の施行の日から</w:t>
      </w:r>
      <w:r w:rsidR="0094386E" w:rsidRPr="00814FAB">
        <w:rPr>
          <w:rFonts w:hint="eastAsia"/>
        </w:rPr>
        <w:t>令和</w:t>
      </w:r>
      <w:r w:rsidR="008063A2" w:rsidRPr="00814FAB">
        <w:rPr>
          <w:rFonts w:hint="eastAsia"/>
        </w:rPr>
        <w:t>4</w:t>
      </w:r>
      <w:r w:rsidR="0094386E" w:rsidRPr="00814FAB">
        <w:rPr>
          <w:rFonts w:hint="eastAsia"/>
        </w:rPr>
        <w:t>年</w:t>
      </w:r>
      <w:r w:rsidR="008063A2" w:rsidRPr="00814FAB">
        <w:rPr>
          <w:rFonts w:hint="eastAsia"/>
        </w:rPr>
        <w:t>3</w:t>
      </w:r>
      <w:r w:rsidR="0094386E" w:rsidRPr="00814FAB">
        <w:rPr>
          <w:rFonts w:hint="eastAsia"/>
        </w:rPr>
        <w:t>月</w:t>
      </w:r>
      <w:r w:rsidR="008063A2" w:rsidRPr="00814FAB">
        <w:rPr>
          <w:rFonts w:hint="eastAsia"/>
        </w:rPr>
        <w:t>31</w:t>
      </w:r>
      <w:r w:rsidR="0094386E" w:rsidRPr="00814FAB">
        <w:rPr>
          <w:rFonts w:hint="eastAsia"/>
        </w:rPr>
        <w:t>日</w:t>
      </w:r>
      <w:r w:rsidR="00996BF8" w:rsidRPr="00814FAB">
        <w:rPr>
          <w:rFonts w:hint="eastAsia"/>
        </w:rPr>
        <w:t>までの会費は、無料とする。</w:t>
      </w:r>
    </w:p>
    <w:sectPr w:rsidR="008063A2" w:rsidRPr="00814FAB" w:rsidSect="00EB53BF">
      <w:pgSz w:w="11906" w:h="16838"/>
      <w:pgMar w:top="107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2076" w14:textId="77777777" w:rsidR="00077E02" w:rsidRDefault="00077E02" w:rsidP="001809E0">
      <w:r>
        <w:separator/>
      </w:r>
    </w:p>
  </w:endnote>
  <w:endnote w:type="continuationSeparator" w:id="0">
    <w:p w14:paraId="401FB9AF" w14:textId="77777777" w:rsidR="00077E02" w:rsidRDefault="00077E02" w:rsidP="0018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88D8" w14:textId="77777777" w:rsidR="00077E02" w:rsidRDefault="00077E02" w:rsidP="001809E0">
      <w:r>
        <w:separator/>
      </w:r>
    </w:p>
  </w:footnote>
  <w:footnote w:type="continuationSeparator" w:id="0">
    <w:p w14:paraId="2CCF9590" w14:textId="77777777" w:rsidR="00077E02" w:rsidRDefault="00077E02" w:rsidP="00180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4B2"/>
    <w:multiLevelType w:val="hybridMultilevel"/>
    <w:tmpl w:val="42B233DE"/>
    <w:lvl w:ilvl="0" w:tplc="58924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D720BD"/>
    <w:multiLevelType w:val="hybridMultilevel"/>
    <w:tmpl w:val="8CE819AE"/>
    <w:lvl w:ilvl="0" w:tplc="8368D1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E248C"/>
    <w:multiLevelType w:val="hybridMultilevel"/>
    <w:tmpl w:val="749AA6B2"/>
    <w:lvl w:ilvl="0" w:tplc="41BE92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545415"/>
    <w:multiLevelType w:val="hybridMultilevel"/>
    <w:tmpl w:val="B928B326"/>
    <w:lvl w:ilvl="0" w:tplc="1A0A44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E1E51"/>
    <w:multiLevelType w:val="hybridMultilevel"/>
    <w:tmpl w:val="83361DC8"/>
    <w:lvl w:ilvl="0" w:tplc="B0542F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C149F9"/>
    <w:multiLevelType w:val="hybridMultilevel"/>
    <w:tmpl w:val="4C386696"/>
    <w:lvl w:ilvl="0" w:tplc="6D1C2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A73A24"/>
    <w:multiLevelType w:val="hybridMultilevel"/>
    <w:tmpl w:val="DBB43DF0"/>
    <w:lvl w:ilvl="0" w:tplc="B45248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9135AA"/>
    <w:multiLevelType w:val="hybridMultilevel"/>
    <w:tmpl w:val="9D126D06"/>
    <w:lvl w:ilvl="0" w:tplc="9D983E76">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31"/>
    <w:rsid w:val="00000078"/>
    <w:rsid w:val="0000055A"/>
    <w:rsid w:val="00010087"/>
    <w:rsid w:val="00017589"/>
    <w:rsid w:val="00024D7A"/>
    <w:rsid w:val="00027BD6"/>
    <w:rsid w:val="0003228E"/>
    <w:rsid w:val="00034D06"/>
    <w:rsid w:val="00042DD6"/>
    <w:rsid w:val="00052EDD"/>
    <w:rsid w:val="000646F8"/>
    <w:rsid w:val="0006707D"/>
    <w:rsid w:val="00077E02"/>
    <w:rsid w:val="0008197C"/>
    <w:rsid w:val="00085C58"/>
    <w:rsid w:val="000A00F3"/>
    <w:rsid w:val="000A2F01"/>
    <w:rsid w:val="000A77FC"/>
    <w:rsid w:val="000A7F5B"/>
    <w:rsid w:val="000C6527"/>
    <w:rsid w:val="000E174E"/>
    <w:rsid w:val="001011CF"/>
    <w:rsid w:val="001035E7"/>
    <w:rsid w:val="00135130"/>
    <w:rsid w:val="00141DF8"/>
    <w:rsid w:val="00153263"/>
    <w:rsid w:val="00153688"/>
    <w:rsid w:val="001548AD"/>
    <w:rsid w:val="00166AF5"/>
    <w:rsid w:val="00170231"/>
    <w:rsid w:val="001809E0"/>
    <w:rsid w:val="001B2BB2"/>
    <w:rsid w:val="001B3EAD"/>
    <w:rsid w:val="001C44A3"/>
    <w:rsid w:val="001D7614"/>
    <w:rsid w:val="001E3637"/>
    <w:rsid w:val="001F5E59"/>
    <w:rsid w:val="00204CEB"/>
    <w:rsid w:val="00217965"/>
    <w:rsid w:val="002228CD"/>
    <w:rsid w:val="00243A1C"/>
    <w:rsid w:val="00251987"/>
    <w:rsid w:val="00252145"/>
    <w:rsid w:val="00257B18"/>
    <w:rsid w:val="0026010A"/>
    <w:rsid w:val="00264273"/>
    <w:rsid w:val="002652A4"/>
    <w:rsid w:val="00282264"/>
    <w:rsid w:val="00290B4C"/>
    <w:rsid w:val="00292329"/>
    <w:rsid w:val="002A267F"/>
    <w:rsid w:val="002A333E"/>
    <w:rsid w:val="002A35A9"/>
    <w:rsid w:val="002A4C62"/>
    <w:rsid w:val="002B3220"/>
    <w:rsid w:val="003014F2"/>
    <w:rsid w:val="003146B2"/>
    <w:rsid w:val="003206FA"/>
    <w:rsid w:val="003260F9"/>
    <w:rsid w:val="00327A86"/>
    <w:rsid w:val="00341AF7"/>
    <w:rsid w:val="003534B2"/>
    <w:rsid w:val="00360DD2"/>
    <w:rsid w:val="0038176B"/>
    <w:rsid w:val="0039713E"/>
    <w:rsid w:val="003A1A7C"/>
    <w:rsid w:val="003A559B"/>
    <w:rsid w:val="003C5B26"/>
    <w:rsid w:val="003C71DB"/>
    <w:rsid w:val="003D6B7A"/>
    <w:rsid w:val="003E35EB"/>
    <w:rsid w:val="003E464E"/>
    <w:rsid w:val="003E6318"/>
    <w:rsid w:val="003E67F0"/>
    <w:rsid w:val="003F2C5C"/>
    <w:rsid w:val="00403C7B"/>
    <w:rsid w:val="00435B14"/>
    <w:rsid w:val="0044523E"/>
    <w:rsid w:val="004665CA"/>
    <w:rsid w:val="00467567"/>
    <w:rsid w:val="0049194A"/>
    <w:rsid w:val="00496F74"/>
    <w:rsid w:val="004A2DC8"/>
    <w:rsid w:val="004A58D0"/>
    <w:rsid w:val="004A7B61"/>
    <w:rsid w:val="004C2603"/>
    <w:rsid w:val="004D20C3"/>
    <w:rsid w:val="004E1B6D"/>
    <w:rsid w:val="004E3CC5"/>
    <w:rsid w:val="004F4BD0"/>
    <w:rsid w:val="005006CD"/>
    <w:rsid w:val="00513D6A"/>
    <w:rsid w:val="005148A5"/>
    <w:rsid w:val="005168A7"/>
    <w:rsid w:val="00522586"/>
    <w:rsid w:val="00522D3A"/>
    <w:rsid w:val="00526273"/>
    <w:rsid w:val="00532417"/>
    <w:rsid w:val="00534134"/>
    <w:rsid w:val="00540428"/>
    <w:rsid w:val="005413BC"/>
    <w:rsid w:val="00551C76"/>
    <w:rsid w:val="005562E1"/>
    <w:rsid w:val="0059723D"/>
    <w:rsid w:val="005A4639"/>
    <w:rsid w:val="005B5552"/>
    <w:rsid w:val="005D43A9"/>
    <w:rsid w:val="005D76C2"/>
    <w:rsid w:val="005F20F2"/>
    <w:rsid w:val="005F6078"/>
    <w:rsid w:val="005F7885"/>
    <w:rsid w:val="006008B4"/>
    <w:rsid w:val="00615C72"/>
    <w:rsid w:val="00620DA0"/>
    <w:rsid w:val="00625468"/>
    <w:rsid w:val="00671826"/>
    <w:rsid w:val="00681D48"/>
    <w:rsid w:val="00684053"/>
    <w:rsid w:val="00684659"/>
    <w:rsid w:val="0068505F"/>
    <w:rsid w:val="00685C72"/>
    <w:rsid w:val="006933BE"/>
    <w:rsid w:val="006A2725"/>
    <w:rsid w:val="006A4D87"/>
    <w:rsid w:val="006C48C3"/>
    <w:rsid w:val="006C58EC"/>
    <w:rsid w:val="006C7B61"/>
    <w:rsid w:val="006C7E61"/>
    <w:rsid w:val="006D3D39"/>
    <w:rsid w:val="006D77B3"/>
    <w:rsid w:val="006E1DD9"/>
    <w:rsid w:val="006E26E0"/>
    <w:rsid w:val="006F03ED"/>
    <w:rsid w:val="006F5398"/>
    <w:rsid w:val="006F6A15"/>
    <w:rsid w:val="00700325"/>
    <w:rsid w:val="00701679"/>
    <w:rsid w:val="0071070F"/>
    <w:rsid w:val="00715E10"/>
    <w:rsid w:val="00726210"/>
    <w:rsid w:val="00735FBE"/>
    <w:rsid w:val="00740C6F"/>
    <w:rsid w:val="00740EF2"/>
    <w:rsid w:val="00760FF4"/>
    <w:rsid w:val="00762AF5"/>
    <w:rsid w:val="007664EC"/>
    <w:rsid w:val="00773097"/>
    <w:rsid w:val="0078447F"/>
    <w:rsid w:val="0078513B"/>
    <w:rsid w:val="00795304"/>
    <w:rsid w:val="007A26C7"/>
    <w:rsid w:val="007A2F54"/>
    <w:rsid w:val="007A5237"/>
    <w:rsid w:val="007D053B"/>
    <w:rsid w:val="007D1AEF"/>
    <w:rsid w:val="007D72D8"/>
    <w:rsid w:val="007E3886"/>
    <w:rsid w:val="007E4622"/>
    <w:rsid w:val="007E5178"/>
    <w:rsid w:val="007F0BF1"/>
    <w:rsid w:val="007F6E61"/>
    <w:rsid w:val="00801243"/>
    <w:rsid w:val="00805A74"/>
    <w:rsid w:val="008063A2"/>
    <w:rsid w:val="0081179F"/>
    <w:rsid w:val="00814FAB"/>
    <w:rsid w:val="008257BC"/>
    <w:rsid w:val="00834C2B"/>
    <w:rsid w:val="008353CC"/>
    <w:rsid w:val="00845FA7"/>
    <w:rsid w:val="008666CA"/>
    <w:rsid w:val="00867531"/>
    <w:rsid w:val="008A1562"/>
    <w:rsid w:val="008A403B"/>
    <w:rsid w:val="008A447A"/>
    <w:rsid w:val="008A5754"/>
    <w:rsid w:val="008B07FC"/>
    <w:rsid w:val="008B1AC5"/>
    <w:rsid w:val="008C453F"/>
    <w:rsid w:val="008D0FD8"/>
    <w:rsid w:val="008D4D93"/>
    <w:rsid w:val="008D5F7D"/>
    <w:rsid w:val="008D7E3B"/>
    <w:rsid w:val="008F025D"/>
    <w:rsid w:val="008F2C41"/>
    <w:rsid w:val="00915F4F"/>
    <w:rsid w:val="009161E5"/>
    <w:rsid w:val="00916CC2"/>
    <w:rsid w:val="00920C86"/>
    <w:rsid w:val="00922003"/>
    <w:rsid w:val="00925D31"/>
    <w:rsid w:val="00930A03"/>
    <w:rsid w:val="0094386E"/>
    <w:rsid w:val="00963A23"/>
    <w:rsid w:val="00990929"/>
    <w:rsid w:val="00992CDD"/>
    <w:rsid w:val="00996BF8"/>
    <w:rsid w:val="009A6AF2"/>
    <w:rsid w:val="009B64EB"/>
    <w:rsid w:val="009C5118"/>
    <w:rsid w:val="009C7457"/>
    <w:rsid w:val="009D4B47"/>
    <w:rsid w:val="009E69E2"/>
    <w:rsid w:val="009F1E21"/>
    <w:rsid w:val="009F2085"/>
    <w:rsid w:val="00A02501"/>
    <w:rsid w:val="00A06A3E"/>
    <w:rsid w:val="00A13197"/>
    <w:rsid w:val="00A16A40"/>
    <w:rsid w:val="00A206D7"/>
    <w:rsid w:val="00A35812"/>
    <w:rsid w:val="00A41AF2"/>
    <w:rsid w:val="00A42475"/>
    <w:rsid w:val="00A703EE"/>
    <w:rsid w:val="00A74A0E"/>
    <w:rsid w:val="00A92FB1"/>
    <w:rsid w:val="00AA3B05"/>
    <w:rsid w:val="00AA5742"/>
    <w:rsid w:val="00AB55D5"/>
    <w:rsid w:val="00AE2BC1"/>
    <w:rsid w:val="00B00D8A"/>
    <w:rsid w:val="00B02028"/>
    <w:rsid w:val="00B32666"/>
    <w:rsid w:val="00B37E7A"/>
    <w:rsid w:val="00B469B0"/>
    <w:rsid w:val="00B56992"/>
    <w:rsid w:val="00B63B08"/>
    <w:rsid w:val="00B66797"/>
    <w:rsid w:val="00B727C8"/>
    <w:rsid w:val="00B77B76"/>
    <w:rsid w:val="00B85025"/>
    <w:rsid w:val="00B90FDE"/>
    <w:rsid w:val="00B9460C"/>
    <w:rsid w:val="00BA4D76"/>
    <w:rsid w:val="00BB79E0"/>
    <w:rsid w:val="00BC5B98"/>
    <w:rsid w:val="00BE1B4D"/>
    <w:rsid w:val="00BE2384"/>
    <w:rsid w:val="00BE6159"/>
    <w:rsid w:val="00BF1348"/>
    <w:rsid w:val="00C043A7"/>
    <w:rsid w:val="00C05733"/>
    <w:rsid w:val="00C14B1E"/>
    <w:rsid w:val="00C15D76"/>
    <w:rsid w:val="00C16F7A"/>
    <w:rsid w:val="00C24D60"/>
    <w:rsid w:val="00C37860"/>
    <w:rsid w:val="00C37C93"/>
    <w:rsid w:val="00C457DC"/>
    <w:rsid w:val="00C57044"/>
    <w:rsid w:val="00C83446"/>
    <w:rsid w:val="00CA3DB4"/>
    <w:rsid w:val="00CB7D09"/>
    <w:rsid w:val="00CC03A0"/>
    <w:rsid w:val="00CD6C91"/>
    <w:rsid w:val="00CD779D"/>
    <w:rsid w:val="00CE066E"/>
    <w:rsid w:val="00D26E4B"/>
    <w:rsid w:val="00D504ED"/>
    <w:rsid w:val="00D52808"/>
    <w:rsid w:val="00D84200"/>
    <w:rsid w:val="00D84F63"/>
    <w:rsid w:val="00D97601"/>
    <w:rsid w:val="00DA6647"/>
    <w:rsid w:val="00DB2C26"/>
    <w:rsid w:val="00DC7C83"/>
    <w:rsid w:val="00DF1D11"/>
    <w:rsid w:val="00DF78E8"/>
    <w:rsid w:val="00E03457"/>
    <w:rsid w:val="00E167B7"/>
    <w:rsid w:val="00E2431D"/>
    <w:rsid w:val="00E54CB6"/>
    <w:rsid w:val="00E6120C"/>
    <w:rsid w:val="00E64F40"/>
    <w:rsid w:val="00E7330C"/>
    <w:rsid w:val="00E822FC"/>
    <w:rsid w:val="00E83F8F"/>
    <w:rsid w:val="00E90988"/>
    <w:rsid w:val="00EB1AFC"/>
    <w:rsid w:val="00EB53BF"/>
    <w:rsid w:val="00EC2E65"/>
    <w:rsid w:val="00EE1A2B"/>
    <w:rsid w:val="00EE2185"/>
    <w:rsid w:val="00EE57CA"/>
    <w:rsid w:val="00F052CA"/>
    <w:rsid w:val="00F13A5B"/>
    <w:rsid w:val="00F15070"/>
    <w:rsid w:val="00F15652"/>
    <w:rsid w:val="00F20BF0"/>
    <w:rsid w:val="00F22636"/>
    <w:rsid w:val="00F3438A"/>
    <w:rsid w:val="00F36132"/>
    <w:rsid w:val="00F61020"/>
    <w:rsid w:val="00F7534F"/>
    <w:rsid w:val="00F95161"/>
    <w:rsid w:val="00FB10A8"/>
    <w:rsid w:val="00FB209B"/>
    <w:rsid w:val="00FB7B18"/>
    <w:rsid w:val="00FD2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C3AC6"/>
  <w15:chartTrackingRefBased/>
  <w15:docId w15:val="{6FA189E3-A337-42F0-BDD2-62E2A3B1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F5B"/>
    <w:pPr>
      <w:ind w:leftChars="400" w:left="840"/>
    </w:pPr>
  </w:style>
  <w:style w:type="paragraph" w:styleId="a4">
    <w:name w:val="header"/>
    <w:basedOn w:val="a"/>
    <w:link w:val="a5"/>
    <w:uiPriority w:val="99"/>
    <w:unhideWhenUsed/>
    <w:rsid w:val="001809E0"/>
    <w:pPr>
      <w:tabs>
        <w:tab w:val="center" w:pos="4252"/>
        <w:tab w:val="right" w:pos="8504"/>
      </w:tabs>
      <w:snapToGrid w:val="0"/>
    </w:pPr>
  </w:style>
  <w:style w:type="character" w:customStyle="1" w:styleId="a5">
    <w:name w:val="ヘッダー (文字)"/>
    <w:basedOn w:val="a0"/>
    <w:link w:val="a4"/>
    <w:uiPriority w:val="99"/>
    <w:rsid w:val="001809E0"/>
  </w:style>
  <w:style w:type="paragraph" w:styleId="a6">
    <w:name w:val="footer"/>
    <w:basedOn w:val="a"/>
    <w:link w:val="a7"/>
    <w:uiPriority w:val="99"/>
    <w:unhideWhenUsed/>
    <w:rsid w:val="001809E0"/>
    <w:pPr>
      <w:tabs>
        <w:tab w:val="center" w:pos="4252"/>
        <w:tab w:val="right" w:pos="8504"/>
      </w:tabs>
      <w:snapToGrid w:val="0"/>
    </w:pPr>
  </w:style>
  <w:style w:type="character" w:customStyle="1" w:styleId="a7">
    <w:name w:val="フッター (文字)"/>
    <w:basedOn w:val="a0"/>
    <w:link w:val="a6"/>
    <w:uiPriority w:val="99"/>
    <w:rsid w:val="001809E0"/>
  </w:style>
  <w:style w:type="table" w:styleId="a8">
    <w:name w:val="Table Grid"/>
    <w:basedOn w:val="a1"/>
    <w:uiPriority w:val="39"/>
    <w:rsid w:val="00D84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B10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10A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B1AC5"/>
    <w:rPr>
      <w:sz w:val="18"/>
      <w:szCs w:val="18"/>
    </w:rPr>
  </w:style>
  <w:style w:type="paragraph" w:styleId="ac">
    <w:name w:val="annotation text"/>
    <w:basedOn w:val="a"/>
    <w:link w:val="ad"/>
    <w:uiPriority w:val="99"/>
    <w:unhideWhenUsed/>
    <w:rsid w:val="008B1AC5"/>
    <w:pPr>
      <w:jc w:val="left"/>
    </w:pPr>
  </w:style>
  <w:style w:type="character" w:customStyle="1" w:styleId="ad">
    <w:name w:val="コメント文字列 (文字)"/>
    <w:basedOn w:val="a0"/>
    <w:link w:val="ac"/>
    <w:uiPriority w:val="99"/>
    <w:rsid w:val="008B1AC5"/>
  </w:style>
  <w:style w:type="paragraph" w:styleId="ae">
    <w:name w:val="annotation subject"/>
    <w:basedOn w:val="ac"/>
    <w:next w:val="ac"/>
    <w:link w:val="af"/>
    <w:uiPriority w:val="99"/>
    <w:semiHidden/>
    <w:unhideWhenUsed/>
    <w:rsid w:val="008B1AC5"/>
    <w:rPr>
      <w:b/>
      <w:bCs/>
    </w:rPr>
  </w:style>
  <w:style w:type="character" w:customStyle="1" w:styleId="af">
    <w:name w:val="コメント内容 (文字)"/>
    <w:basedOn w:val="ad"/>
    <w:link w:val="ae"/>
    <w:uiPriority w:val="99"/>
    <w:semiHidden/>
    <w:rsid w:val="008B1AC5"/>
    <w:rPr>
      <w:b/>
      <w:bCs/>
    </w:rPr>
  </w:style>
  <w:style w:type="paragraph" w:styleId="af0">
    <w:name w:val="Revision"/>
    <w:hidden/>
    <w:uiPriority w:val="99"/>
    <w:semiHidden/>
    <w:rsid w:val="0044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254329">
      <w:bodyDiv w:val="1"/>
      <w:marLeft w:val="0"/>
      <w:marRight w:val="0"/>
      <w:marTop w:val="0"/>
      <w:marBottom w:val="0"/>
      <w:divBdr>
        <w:top w:val="none" w:sz="0" w:space="0" w:color="auto"/>
        <w:left w:val="none" w:sz="0" w:space="0" w:color="auto"/>
        <w:bottom w:val="none" w:sz="0" w:space="0" w:color="auto"/>
        <w:right w:val="none" w:sz="0" w:space="0" w:color="auto"/>
      </w:divBdr>
    </w:div>
    <w:div w:id="1593079846">
      <w:bodyDiv w:val="1"/>
      <w:marLeft w:val="0"/>
      <w:marRight w:val="0"/>
      <w:marTop w:val="0"/>
      <w:marBottom w:val="0"/>
      <w:divBdr>
        <w:top w:val="none" w:sz="0" w:space="0" w:color="auto"/>
        <w:left w:val="none" w:sz="0" w:space="0" w:color="auto"/>
        <w:bottom w:val="none" w:sz="0" w:space="0" w:color="auto"/>
        <w:right w:val="none" w:sz="0" w:space="0" w:color="auto"/>
      </w:divBdr>
      <w:divsChild>
        <w:div w:id="786971367">
          <w:marLeft w:val="0"/>
          <w:marRight w:val="0"/>
          <w:marTop w:val="0"/>
          <w:marBottom w:val="0"/>
          <w:divBdr>
            <w:top w:val="none" w:sz="0" w:space="0" w:color="auto"/>
            <w:left w:val="none" w:sz="0" w:space="0" w:color="auto"/>
            <w:bottom w:val="none" w:sz="0" w:space="0" w:color="auto"/>
            <w:right w:val="none" w:sz="0" w:space="0" w:color="auto"/>
          </w:divBdr>
          <w:divsChild>
            <w:div w:id="753428885">
              <w:marLeft w:val="0"/>
              <w:marRight w:val="0"/>
              <w:marTop w:val="0"/>
              <w:marBottom w:val="0"/>
              <w:divBdr>
                <w:top w:val="none" w:sz="0" w:space="0" w:color="auto"/>
                <w:left w:val="none" w:sz="0" w:space="0" w:color="auto"/>
                <w:bottom w:val="none" w:sz="0" w:space="0" w:color="auto"/>
                <w:right w:val="none" w:sz="0" w:space="0" w:color="auto"/>
              </w:divBdr>
              <w:divsChild>
                <w:div w:id="6726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7239">
          <w:marLeft w:val="0"/>
          <w:marRight w:val="0"/>
          <w:marTop w:val="0"/>
          <w:marBottom w:val="0"/>
          <w:divBdr>
            <w:top w:val="none" w:sz="0" w:space="0" w:color="auto"/>
            <w:left w:val="none" w:sz="0" w:space="0" w:color="auto"/>
            <w:bottom w:val="none" w:sz="0" w:space="0" w:color="auto"/>
            <w:right w:val="none" w:sz="0" w:space="0" w:color="auto"/>
          </w:divBdr>
          <w:divsChild>
            <w:div w:id="1701584498">
              <w:marLeft w:val="0"/>
              <w:marRight w:val="0"/>
              <w:marTop w:val="0"/>
              <w:marBottom w:val="0"/>
              <w:divBdr>
                <w:top w:val="none" w:sz="0" w:space="0" w:color="auto"/>
                <w:left w:val="none" w:sz="0" w:space="0" w:color="auto"/>
                <w:bottom w:val="none" w:sz="0" w:space="0" w:color="auto"/>
                <w:right w:val="none" w:sz="0" w:space="0" w:color="auto"/>
              </w:divBdr>
              <w:divsChild>
                <w:div w:id="14428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9328">
          <w:marLeft w:val="0"/>
          <w:marRight w:val="0"/>
          <w:marTop w:val="0"/>
          <w:marBottom w:val="0"/>
          <w:divBdr>
            <w:top w:val="none" w:sz="0" w:space="0" w:color="auto"/>
            <w:left w:val="none" w:sz="0" w:space="0" w:color="auto"/>
            <w:bottom w:val="none" w:sz="0" w:space="0" w:color="auto"/>
            <w:right w:val="none" w:sz="0" w:space="0" w:color="auto"/>
          </w:divBdr>
          <w:divsChild>
            <w:div w:id="1566454317">
              <w:marLeft w:val="0"/>
              <w:marRight w:val="0"/>
              <w:marTop w:val="0"/>
              <w:marBottom w:val="0"/>
              <w:divBdr>
                <w:top w:val="none" w:sz="0" w:space="0" w:color="auto"/>
                <w:left w:val="none" w:sz="0" w:space="0" w:color="auto"/>
                <w:bottom w:val="none" w:sz="0" w:space="0" w:color="auto"/>
                <w:right w:val="none" w:sz="0" w:space="0" w:color="auto"/>
              </w:divBdr>
              <w:divsChild>
                <w:div w:id="9510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6374">
          <w:marLeft w:val="0"/>
          <w:marRight w:val="0"/>
          <w:marTop w:val="0"/>
          <w:marBottom w:val="0"/>
          <w:divBdr>
            <w:top w:val="none" w:sz="0" w:space="0" w:color="auto"/>
            <w:left w:val="none" w:sz="0" w:space="0" w:color="auto"/>
            <w:bottom w:val="none" w:sz="0" w:space="0" w:color="auto"/>
            <w:right w:val="none" w:sz="0" w:space="0" w:color="auto"/>
          </w:divBdr>
          <w:divsChild>
            <w:div w:id="1819611310">
              <w:marLeft w:val="0"/>
              <w:marRight w:val="0"/>
              <w:marTop w:val="0"/>
              <w:marBottom w:val="0"/>
              <w:divBdr>
                <w:top w:val="none" w:sz="0" w:space="0" w:color="auto"/>
                <w:left w:val="none" w:sz="0" w:space="0" w:color="auto"/>
                <w:bottom w:val="none" w:sz="0" w:space="0" w:color="auto"/>
                <w:right w:val="none" w:sz="0" w:space="0" w:color="auto"/>
              </w:divBdr>
              <w:divsChild>
                <w:div w:id="4751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9088">
          <w:marLeft w:val="0"/>
          <w:marRight w:val="0"/>
          <w:marTop w:val="0"/>
          <w:marBottom w:val="0"/>
          <w:divBdr>
            <w:top w:val="none" w:sz="0" w:space="0" w:color="auto"/>
            <w:left w:val="none" w:sz="0" w:space="0" w:color="auto"/>
            <w:bottom w:val="none" w:sz="0" w:space="0" w:color="auto"/>
            <w:right w:val="none" w:sz="0" w:space="0" w:color="auto"/>
          </w:divBdr>
          <w:divsChild>
            <w:div w:id="494225781">
              <w:marLeft w:val="0"/>
              <w:marRight w:val="0"/>
              <w:marTop w:val="0"/>
              <w:marBottom w:val="0"/>
              <w:divBdr>
                <w:top w:val="none" w:sz="0" w:space="0" w:color="auto"/>
                <w:left w:val="none" w:sz="0" w:space="0" w:color="auto"/>
                <w:bottom w:val="none" w:sz="0" w:space="0" w:color="auto"/>
                <w:right w:val="none" w:sz="0" w:space="0" w:color="auto"/>
              </w:divBdr>
              <w:divsChild>
                <w:div w:id="1342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368">
          <w:marLeft w:val="0"/>
          <w:marRight w:val="0"/>
          <w:marTop w:val="0"/>
          <w:marBottom w:val="0"/>
          <w:divBdr>
            <w:top w:val="none" w:sz="0" w:space="0" w:color="auto"/>
            <w:left w:val="none" w:sz="0" w:space="0" w:color="auto"/>
            <w:bottom w:val="none" w:sz="0" w:space="0" w:color="auto"/>
            <w:right w:val="none" w:sz="0" w:space="0" w:color="auto"/>
          </w:divBdr>
          <w:divsChild>
            <w:div w:id="1137989011">
              <w:marLeft w:val="0"/>
              <w:marRight w:val="0"/>
              <w:marTop w:val="0"/>
              <w:marBottom w:val="0"/>
              <w:divBdr>
                <w:top w:val="none" w:sz="0" w:space="0" w:color="auto"/>
                <w:left w:val="none" w:sz="0" w:space="0" w:color="auto"/>
                <w:bottom w:val="none" w:sz="0" w:space="0" w:color="auto"/>
                <w:right w:val="none" w:sz="0" w:space="0" w:color="auto"/>
              </w:divBdr>
              <w:divsChild>
                <w:div w:id="16557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5918">
          <w:marLeft w:val="0"/>
          <w:marRight w:val="0"/>
          <w:marTop w:val="0"/>
          <w:marBottom w:val="0"/>
          <w:divBdr>
            <w:top w:val="none" w:sz="0" w:space="0" w:color="auto"/>
            <w:left w:val="none" w:sz="0" w:space="0" w:color="auto"/>
            <w:bottom w:val="none" w:sz="0" w:space="0" w:color="auto"/>
            <w:right w:val="none" w:sz="0" w:space="0" w:color="auto"/>
          </w:divBdr>
          <w:divsChild>
            <w:div w:id="468666247">
              <w:marLeft w:val="0"/>
              <w:marRight w:val="0"/>
              <w:marTop w:val="0"/>
              <w:marBottom w:val="0"/>
              <w:divBdr>
                <w:top w:val="none" w:sz="0" w:space="0" w:color="auto"/>
                <w:left w:val="none" w:sz="0" w:space="0" w:color="auto"/>
                <w:bottom w:val="none" w:sz="0" w:space="0" w:color="auto"/>
                <w:right w:val="none" w:sz="0" w:space="0" w:color="auto"/>
              </w:divBdr>
              <w:divsChild>
                <w:div w:id="1597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753">
          <w:marLeft w:val="0"/>
          <w:marRight w:val="0"/>
          <w:marTop w:val="0"/>
          <w:marBottom w:val="0"/>
          <w:divBdr>
            <w:top w:val="none" w:sz="0" w:space="0" w:color="auto"/>
            <w:left w:val="none" w:sz="0" w:space="0" w:color="auto"/>
            <w:bottom w:val="none" w:sz="0" w:space="0" w:color="auto"/>
            <w:right w:val="none" w:sz="0" w:space="0" w:color="auto"/>
          </w:divBdr>
          <w:divsChild>
            <w:div w:id="2054453095">
              <w:marLeft w:val="0"/>
              <w:marRight w:val="0"/>
              <w:marTop w:val="0"/>
              <w:marBottom w:val="0"/>
              <w:divBdr>
                <w:top w:val="none" w:sz="0" w:space="0" w:color="auto"/>
                <w:left w:val="none" w:sz="0" w:space="0" w:color="auto"/>
                <w:bottom w:val="none" w:sz="0" w:space="0" w:color="auto"/>
                <w:right w:val="none" w:sz="0" w:space="0" w:color="auto"/>
              </w:divBdr>
              <w:divsChild>
                <w:div w:id="6111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FFC92-A057-4291-9EA8-0F3D357C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592</Words>
  <Characters>3376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URA</dc:creator>
  <cp:keywords/>
  <dc:description/>
  <cp:lastModifiedBy>HU URA</cp:lastModifiedBy>
  <cp:revision>52</cp:revision>
  <cp:lastPrinted>2021-10-18T04:29:00Z</cp:lastPrinted>
  <dcterms:created xsi:type="dcterms:W3CDTF">2021-10-18T09:15:00Z</dcterms:created>
  <dcterms:modified xsi:type="dcterms:W3CDTF">2022-01-30T06:25:00Z</dcterms:modified>
</cp:coreProperties>
</file>